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32D9" w14:textId="77777777" w:rsidR="009E7975" w:rsidRPr="00D95C1B" w:rsidRDefault="00495322" w:rsidP="004F601D">
      <w:pPr>
        <w:jc w:val="center"/>
        <w:rPr>
          <w:rFonts w:ascii="Century Gothic" w:hAnsi="Century Gothic" w:cs="Arial"/>
          <w:color w:val="3A7C22"/>
          <w:sz w:val="24"/>
          <w:szCs w:val="24"/>
        </w:rPr>
      </w:pPr>
      <w:r w:rsidRPr="00D95C1B">
        <w:rPr>
          <w:rFonts w:ascii="Century Gothic" w:hAnsi="Century Gothic" w:cs="Arial"/>
          <w:b/>
          <w:color w:val="3A7C22"/>
          <w:sz w:val="24"/>
          <w:szCs w:val="24"/>
        </w:rPr>
        <w:t>Volunteer Role Description</w:t>
      </w:r>
    </w:p>
    <w:tbl>
      <w:tblPr>
        <w:tblW w:w="90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65"/>
        <w:gridCol w:w="5851"/>
      </w:tblGrid>
      <w:tr w:rsidR="009E7975" w:rsidRPr="00D95C1B" w14:paraId="5B9E564E" w14:textId="77777777" w:rsidTr="0D2470F4">
        <w:tc>
          <w:tcPr>
            <w:tcW w:w="3165" w:type="dxa"/>
            <w:shd w:val="clear" w:color="auto" w:fill="F2F2F2" w:themeFill="background1" w:themeFillShade="F2"/>
          </w:tcPr>
          <w:p w14:paraId="389F4FF2" w14:textId="77777777" w:rsidR="009E7975" w:rsidRPr="00D95C1B" w:rsidRDefault="009E7975" w:rsidP="009E7975">
            <w:pPr>
              <w:rPr>
                <w:rFonts w:ascii="Century Gothic" w:hAnsi="Century Gothic" w:cs="Arial"/>
                <w:b/>
                <w:bCs/>
                <w:color w:val="3A7C22"/>
                <w:sz w:val="22"/>
                <w:szCs w:val="22"/>
              </w:rPr>
            </w:pPr>
            <w:r w:rsidRPr="00D95C1B">
              <w:rPr>
                <w:rFonts w:ascii="Century Gothic" w:hAnsi="Century Gothic" w:cs="Arial"/>
                <w:b/>
                <w:bCs/>
                <w:color w:val="3A7C22"/>
                <w:sz w:val="22"/>
                <w:szCs w:val="22"/>
              </w:rPr>
              <w:t>Role title</w:t>
            </w:r>
          </w:p>
        </w:tc>
        <w:tc>
          <w:tcPr>
            <w:tcW w:w="5851" w:type="dxa"/>
          </w:tcPr>
          <w:p w14:paraId="672A6659" w14:textId="39887B99" w:rsidR="009E7975" w:rsidRPr="00D95C1B" w:rsidRDefault="007C44EA" w:rsidP="009E7975">
            <w:pPr>
              <w:rPr>
                <w:rFonts w:ascii="Century Gothic" w:hAnsi="Century Gothic" w:cs="Arial"/>
                <w:color w:val="3A7C22"/>
                <w:sz w:val="24"/>
                <w:szCs w:val="24"/>
              </w:rPr>
            </w:pPr>
            <w:r>
              <w:rPr>
                <w:rFonts w:ascii="Century Gothic" w:hAnsi="Century Gothic" w:cs="Arial"/>
                <w:color w:val="3A7C22"/>
                <w:sz w:val="24"/>
                <w:szCs w:val="24"/>
              </w:rPr>
              <w:t>Life Skills</w:t>
            </w:r>
            <w:r w:rsidR="16853770" w:rsidRPr="5E9CCB9E">
              <w:rPr>
                <w:rFonts w:ascii="Century Gothic" w:hAnsi="Century Gothic" w:cs="Arial"/>
                <w:color w:val="3A7C22"/>
                <w:sz w:val="24"/>
                <w:szCs w:val="24"/>
              </w:rPr>
              <w:t xml:space="preserve"> Volunteer</w:t>
            </w:r>
          </w:p>
        </w:tc>
      </w:tr>
      <w:tr w:rsidR="009E7975" w:rsidRPr="00D95C1B" w14:paraId="6C37BE81" w14:textId="77777777" w:rsidTr="0D2470F4">
        <w:tc>
          <w:tcPr>
            <w:tcW w:w="3165" w:type="dxa"/>
            <w:shd w:val="clear" w:color="auto" w:fill="F2F2F2" w:themeFill="background1" w:themeFillShade="F2"/>
          </w:tcPr>
          <w:p w14:paraId="11EBE211" w14:textId="77777777" w:rsidR="009E7975" w:rsidRPr="00D95C1B" w:rsidRDefault="009E7975" w:rsidP="009E7975">
            <w:pPr>
              <w:rPr>
                <w:rFonts w:ascii="Century Gothic" w:hAnsi="Century Gothic" w:cs="Arial"/>
                <w:b/>
                <w:bCs/>
                <w:color w:val="3A7C22"/>
                <w:sz w:val="22"/>
                <w:szCs w:val="22"/>
              </w:rPr>
            </w:pPr>
            <w:r w:rsidRPr="00D95C1B">
              <w:rPr>
                <w:rFonts w:ascii="Century Gothic" w:hAnsi="Century Gothic" w:cs="Arial"/>
                <w:b/>
                <w:bCs/>
                <w:color w:val="3A7C22"/>
                <w:sz w:val="22"/>
                <w:szCs w:val="22"/>
              </w:rPr>
              <w:t>Team reporting to</w:t>
            </w:r>
          </w:p>
        </w:tc>
        <w:tc>
          <w:tcPr>
            <w:tcW w:w="5851" w:type="dxa"/>
          </w:tcPr>
          <w:p w14:paraId="0A37501D" w14:textId="2F2AC998" w:rsidR="009E7975" w:rsidRPr="00D95C1B" w:rsidRDefault="00D00B3F" w:rsidP="009E7975">
            <w:pPr>
              <w:rPr>
                <w:rFonts w:ascii="Century Gothic" w:hAnsi="Century Gothic" w:cs="Arial"/>
                <w:color w:val="3A7C22"/>
                <w:sz w:val="24"/>
                <w:szCs w:val="24"/>
              </w:rPr>
            </w:pPr>
            <w:r>
              <w:rPr>
                <w:rFonts w:ascii="Century Gothic" w:hAnsi="Century Gothic" w:cs="Arial"/>
                <w:color w:val="3A7C22"/>
                <w:sz w:val="24"/>
                <w:szCs w:val="24"/>
              </w:rPr>
              <w:t>William Tarry House</w:t>
            </w:r>
          </w:p>
        </w:tc>
      </w:tr>
      <w:tr w:rsidR="009E7975" w:rsidRPr="00D95C1B" w14:paraId="1D2B207C" w14:textId="77777777" w:rsidTr="0D2470F4">
        <w:tc>
          <w:tcPr>
            <w:tcW w:w="3165" w:type="dxa"/>
            <w:shd w:val="clear" w:color="auto" w:fill="F2F2F2" w:themeFill="background1" w:themeFillShade="F2"/>
          </w:tcPr>
          <w:p w14:paraId="54395E17" w14:textId="77777777" w:rsidR="009E7975" w:rsidRPr="00D95C1B" w:rsidRDefault="009E7975" w:rsidP="009E7975">
            <w:pPr>
              <w:rPr>
                <w:rFonts w:ascii="Century Gothic" w:hAnsi="Century Gothic" w:cs="Arial"/>
                <w:b/>
                <w:bCs/>
                <w:color w:val="3A7C22"/>
                <w:sz w:val="22"/>
                <w:szCs w:val="22"/>
              </w:rPr>
            </w:pPr>
            <w:r w:rsidRPr="00D95C1B">
              <w:rPr>
                <w:rFonts w:ascii="Century Gothic" w:hAnsi="Century Gothic" w:cs="Arial"/>
                <w:b/>
                <w:bCs/>
                <w:color w:val="3A7C22"/>
                <w:sz w:val="22"/>
                <w:szCs w:val="22"/>
              </w:rPr>
              <w:t>Location</w:t>
            </w:r>
          </w:p>
        </w:tc>
        <w:tc>
          <w:tcPr>
            <w:tcW w:w="5851" w:type="dxa"/>
          </w:tcPr>
          <w:p w14:paraId="5DAB6C7B" w14:textId="6D716800" w:rsidR="009E7975" w:rsidRPr="00D95C1B" w:rsidRDefault="00D00B3F" w:rsidP="009E7975">
            <w:pPr>
              <w:rPr>
                <w:rFonts w:ascii="Century Gothic" w:hAnsi="Century Gothic" w:cs="Arial"/>
                <w:color w:val="3A7C22"/>
                <w:sz w:val="24"/>
                <w:szCs w:val="24"/>
              </w:rPr>
            </w:pPr>
            <w:r>
              <w:rPr>
                <w:rFonts w:ascii="Century Gothic" w:hAnsi="Century Gothic" w:cs="Arial"/>
                <w:color w:val="3A7C22"/>
                <w:sz w:val="24"/>
                <w:szCs w:val="24"/>
              </w:rPr>
              <w:t>Northampton</w:t>
            </w:r>
          </w:p>
        </w:tc>
      </w:tr>
      <w:tr w:rsidR="5E9CCB9E" w14:paraId="58BEC071" w14:textId="77777777" w:rsidTr="0D2470F4">
        <w:trPr>
          <w:trHeight w:val="300"/>
        </w:trPr>
        <w:tc>
          <w:tcPr>
            <w:tcW w:w="9016" w:type="dxa"/>
            <w:gridSpan w:val="2"/>
            <w:shd w:val="clear" w:color="auto" w:fill="F2F2F2" w:themeFill="background1" w:themeFillShade="F2"/>
          </w:tcPr>
          <w:p w14:paraId="4DD8E6FD" w14:textId="69D5069C" w:rsidR="471616EE" w:rsidRDefault="471616EE" w:rsidP="5E9CCB9E">
            <w:pPr>
              <w:rPr>
                <w:rFonts w:ascii="Century Gothic" w:hAnsi="Century Gothic" w:cs="Arial"/>
                <w:b/>
                <w:bCs/>
                <w:color w:val="3A7C22"/>
                <w:sz w:val="22"/>
                <w:szCs w:val="22"/>
              </w:rPr>
            </w:pPr>
            <w:r w:rsidRPr="5E9CCB9E">
              <w:rPr>
                <w:rFonts w:ascii="Century Gothic" w:hAnsi="Century Gothic" w:cs="Arial"/>
                <w:b/>
                <w:bCs/>
                <w:color w:val="3A7C22"/>
                <w:sz w:val="22"/>
                <w:szCs w:val="22"/>
              </w:rPr>
              <w:t>Brief description of project</w:t>
            </w:r>
          </w:p>
        </w:tc>
      </w:tr>
      <w:tr w:rsidR="5E9CCB9E" w14:paraId="2F51E1B9" w14:textId="77777777" w:rsidTr="0D2470F4">
        <w:trPr>
          <w:trHeight w:val="300"/>
        </w:trPr>
        <w:tc>
          <w:tcPr>
            <w:tcW w:w="9016" w:type="dxa"/>
            <w:gridSpan w:val="2"/>
          </w:tcPr>
          <w:p w14:paraId="1CEA3DB1" w14:textId="77777777" w:rsidR="5E9CCB9E" w:rsidRDefault="006D4EBE" w:rsidP="00CF4F11">
            <w:pPr>
              <w:rPr>
                <w:rFonts w:ascii="Century Gothic" w:hAnsi="Century Gothic" w:cs="Arial"/>
                <w:color w:val="auto"/>
                <w:sz w:val="22"/>
                <w:szCs w:val="22"/>
              </w:rPr>
            </w:pPr>
            <w:r w:rsidRPr="006D4EBE">
              <w:rPr>
                <w:rFonts w:ascii="Century Gothic" w:hAnsi="Century Gothic" w:cs="Arial"/>
                <w:color w:val="auto"/>
                <w:sz w:val="22"/>
                <w:szCs w:val="22"/>
              </w:rPr>
              <w:t xml:space="preserve">William Tarry Supported Housing Service is tailored for </w:t>
            </w:r>
            <w:proofErr w:type="gramStart"/>
            <w:r w:rsidRPr="006D4EBE">
              <w:rPr>
                <w:rFonts w:ascii="Century Gothic" w:hAnsi="Century Gothic" w:cs="Arial"/>
                <w:color w:val="auto"/>
                <w:sz w:val="22"/>
                <w:szCs w:val="22"/>
              </w:rPr>
              <w:t>each individual</w:t>
            </w:r>
            <w:proofErr w:type="gramEnd"/>
            <w:r w:rsidRPr="006D4EBE">
              <w:rPr>
                <w:rFonts w:ascii="Century Gothic" w:hAnsi="Century Gothic" w:cs="Arial"/>
                <w:color w:val="auto"/>
                <w:sz w:val="22"/>
                <w:szCs w:val="22"/>
              </w:rPr>
              <w:t xml:space="preserve"> using the service with the goal of helping you manage your accommodation and assist you with reintegration back into independent living and the wider community.</w:t>
            </w:r>
          </w:p>
          <w:p w14:paraId="6CAB57E4" w14:textId="4482C8C1" w:rsidR="00D25234" w:rsidRPr="00D25234" w:rsidRDefault="00D25234" w:rsidP="00D25234">
            <w:pPr>
              <w:rPr>
                <w:rFonts w:ascii="Century Gothic" w:hAnsi="Century Gothic" w:cs="Arial"/>
                <w:color w:val="auto"/>
                <w:sz w:val="22"/>
                <w:szCs w:val="22"/>
              </w:rPr>
            </w:pPr>
            <w:r>
              <w:rPr>
                <w:rFonts w:ascii="Century Gothic" w:hAnsi="Century Gothic" w:cs="Arial"/>
                <w:color w:val="auto"/>
                <w:sz w:val="22"/>
                <w:szCs w:val="22"/>
              </w:rPr>
              <w:t>The service</w:t>
            </w:r>
            <w:r w:rsidRPr="00D25234">
              <w:rPr>
                <w:rFonts w:ascii="Century Gothic" w:hAnsi="Century Gothic" w:cs="Arial"/>
                <w:color w:val="auto"/>
                <w:sz w:val="22"/>
                <w:szCs w:val="22"/>
              </w:rPr>
              <w:t xml:space="preserve"> provide</w:t>
            </w:r>
            <w:r>
              <w:rPr>
                <w:rFonts w:ascii="Century Gothic" w:hAnsi="Century Gothic" w:cs="Arial"/>
                <w:color w:val="auto"/>
                <w:sz w:val="22"/>
                <w:szCs w:val="22"/>
              </w:rPr>
              <w:t>s</w:t>
            </w:r>
            <w:r w:rsidRPr="00D25234">
              <w:rPr>
                <w:rFonts w:ascii="Century Gothic" w:hAnsi="Century Gothic" w:cs="Arial"/>
                <w:color w:val="auto"/>
                <w:sz w:val="22"/>
                <w:szCs w:val="22"/>
              </w:rPr>
              <w:t xml:space="preserve"> 11 self-contained flats for people recovering from mental health problems. </w:t>
            </w:r>
            <w:r>
              <w:rPr>
                <w:rFonts w:ascii="Century Gothic" w:hAnsi="Century Gothic" w:cs="Arial"/>
                <w:color w:val="auto"/>
                <w:sz w:val="22"/>
                <w:szCs w:val="22"/>
              </w:rPr>
              <w:t>The</w:t>
            </w:r>
            <w:r w:rsidRPr="00D25234">
              <w:rPr>
                <w:rFonts w:ascii="Century Gothic" w:hAnsi="Century Gothic" w:cs="Arial"/>
                <w:color w:val="auto"/>
                <w:sz w:val="22"/>
                <w:szCs w:val="22"/>
              </w:rPr>
              <w:t xml:space="preserve"> service is tailored for each person using it</w:t>
            </w:r>
            <w:r w:rsidR="00B5046A">
              <w:rPr>
                <w:rFonts w:ascii="Century Gothic" w:hAnsi="Century Gothic" w:cs="Arial"/>
                <w:color w:val="auto"/>
                <w:sz w:val="22"/>
                <w:szCs w:val="22"/>
              </w:rPr>
              <w:t xml:space="preserve">, </w:t>
            </w:r>
            <w:r w:rsidRPr="00D25234">
              <w:rPr>
                <w:rFonts w:ascii="Century Gothic" w:hAnsi="Century Gothic" w:cs="Arial"/>
                <w:color w:val="auto"/>
                <w:sz w:val="22"/>
                <w:szCs w:val="22"/>
              </w:rPr>
              <w:t xml:space="preserve">with the </w:t>
            </w:r>
            <w:proofErr w:type="gramStart"/>
            <w:r w:rsidRPr="00D25234">
              <w:rPr>
                <w:rFonts w:ascii="Century Gothic" w:hAnsi="Century Gothic" w:cs="Arial"/>
                <w:color w:val="auto"/>
                <w:sz w:val="22"/>
                <w:szCs w:val="22"/>
              </w:rPr>
              <w:t>ultimate goal</w:t>
            </w:r>
            <w:proofErr w:type="gramEnd"/>
            <w:r w:rsidRPr="00D25234">
              <w:rPr>
                <w:rFonts w:ascii="Century Gothic" w:hAnsi="Century Gothic" w:cs="Arial"/>
                <w:color w:val="auto"/>
                <w:sz w:val="22"/>
                <w:szCs w:val="22"/>
              </w:rPr>
              <w:t xml:space="preserve"> to help people manage their accommodation and assist them with re-integration back into independent living. </w:t>
            </w:r>
          </w:p>
          <w:p w14:paraId="184AC66F" w14:textId="437FDAC0" w:rsidR="00D25234" w:rsidRDefault="00D25234" w:rsidP="00CF4F11">
            <w:pPr>
              <w:rPr>
                <w:rFonts w:ascii="Century Gothic" w:hAnsi="Century Gothic" w:cs="Arial"/>
                <w:color w:val="auto"/>
                <w:sz w:val="22"/>
                <w:szCs w:val="22"/>
              </w:rPr>
            </w:pPr>
          </w:p>
        </w:tc>
      </w:tr>
    </w:tbl>
    <w:p w14:paraId="02EB378F" w14:textId="77777777" w:rsidR="009E7975" w:rsidRPr="00D95C1B" w:rsidRDefault="009E7975" w:rsidP="009E7975">
      <w:pPr>
        <w:rPr>
          <w:rFonts w:ascii="Century Gothic" w:hAnsi="Century Gothic" w:cs="Arial"/>
          <w:color w:val="3A7C22"/>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9E7975" w:rsidRPr="00D95C1B" w14:paraId="231FB5BB" w14:textId="77777777" w:rsidTr="0D2470F4">
        <w:tc>
          <w:tcPr>
            <w:tcW w:w="9242" w:type="dxa"/>
            <w:shd w:val="clear" w:color="auto" w:fill="F2F2F2" w:themeFill="background1" w:themeFillShade="F2"/>
          </w:tcPr>
          <w:p w14:paraId="587B1B75" w14:textId="77777777" w:rsidR="009E7975" w:rsidRPr="00D95C1B" w:rsidRDefault="009E7975" w:rsidP="009E7975">
            <w:pPr>
              <w:rPr>
                <w:rFonts w:ascii="Century Gothic" w:hAnsi="Century Gothic" w:cs="Arial"/>
                <w:b/>
                <w:bCs/>
                <w:color w:val="3A7C22"/>
                <w:sz w:val="24"/>
                <w:szCs w:val="24"/>
              </w:rPr>
            </w:pPr>
            <w:r w:rsidRPr="00D95C1B">
              <w:rPr>
                <w:rFonts w:ascii="Century Gothic" w:hAnsi="Century Gothic" w:cs="Arial"/>
                <w:b/>
                <w:bCs/>
                <w:color w:val="3A7C22"/>
                <w:sz w:val="22"/>
                <w:szCs w:val="22"/>
              </w:rPr>
              <w:t>Details of the role &amp; tasks</w:t>
            </w:r>
          </w:p>
        </w:tc>
      </w:tr>
      <w:tr w:rsidR="009E7975" w:rsidRPr="00D95C1B" w14:paraId="3241C1DB" w14:textId="77777777" w:rsidTr="0D2470F4">
        <w:trPr>
          <w:trHeight w:val="300"/>
        </w:trPr>
        <w:tc>
          <w:tcPr>
            <w:tcW w:w="9242" w:type="dxa"/>
          </w:tcPr>
          <w:p w14:paraId="6A05A809" w14:textId="2B1C6FC5" w:rsidR="004F601D" w:rsidRDefault="004F601D" w:rsidP="004F601D">
            <w:pPr>
              <w:rPr>
                <w:rFonts w:ascii="Century Gothic" w:hAnsi="Century Gothic" w:cs="Arial"/>
                <w:color w:val="auto"/>
                <w:sz w:val="22"/>
                <w:szCs w:val="22"/>
              </w:rPr>
            </w:pPr>
            <w:r w:rsidRPr="00D95C1B">
              <w:rPr>
                <w:rFonts w:ascii="Century Gothic" w:hAnsi="Century Gothic" w:cs="Arial"/>
                <w:color w:val="auto"/>
                <w:sz w:val="22"/>
                <w:szCs w:val="22"/>
              </w:rPr>
              <w:t>We value our volunteers and seek to ensure their diverse roles are rewarding and beneficial to all. Waythrough holds the Investors in Volunteers accreditation.</w:t>
            </w:r>
          </w:p>
          <w:p w14:paraId="69B36A8A" w14:textId="77777777" w:rsidR="00A57512" w:rsidRPr="00A57512" w:rsidRDefault="00A57512" w:rsidP="004F601D">
            <w:pPr>
              <w:rPr>
                <w:rFonts w:ascii="Century Gothic" w:hAnsi="Century Gothic" w:cs="Arial"/>
                <w:color w:val="auto"/>
                <w:sz w:val="22"/>
                <w:szCs w:val="22"/>
              </w:rPr>
            </w:pPr>
          </w:p>
          <w:p w14:paraId="51D73B52" w14:textId="77777777" w:rsidR="004F601D" w:rsidRPr="00D95C1B" w:rsidRDefault="004F601D" w:rsidP="004F601D">
            <w:pPr>
              <w:rPr>
                <w:rFonts w:ascii="Century Gothic" w:hAnsi="Century Gothic" w:cs="Arial"/>
                <w:b/>
                <w:bCs/>
                <w:color w:val="auto"/>
                <w:sz w:val="22"/>
                <w:szCs w:val="22"/>
              </w:rPr>
            </w:pPr>
            <w:r w:rsidRPr="00D95C1B">
              <w:rPr>
                <w:rFonts w:ascii="Century Gothic" w:hAnsi="Century Gothic" w:cs="Arial"/>
                <w:b/>
                <w:bCs/>
                <w:color w:val="auto"/>
                <w:sz w:val="22"/>
                <w:szCs w:val="22"/>
              </w:rPr>
              <w:t>The role:</w:t>
            </w:r>
          </w:p>
          <w:p w14:paraId="68E5CC3D" w14:textId="6257BA10" w:rsidR="00A57512" w:rsidRPr="00B701D2" w:rsidRDefault="59AA1B9A" w:rsidP="00B701D2">
            <w:pPr>
              <w:rPr>
                <w:rFonts w:ascii="Century Gothic" w:hAnsi="Century Gothic" w:cs="Arial"/>
                <w:color w:val="auto"/>
                <w:sz w:val="22"/>
                <w:szCs w:val="22"/>
              </w:rPr>
            </w:pPr>
            <w:r w:rsidRPr="0D2470F4">
              <w:rPr>
                <w:rFonts w:ascii="Century Gothic" w:hAnsi="Century Gothic" w:cs="Arial"/>
                <w:color w:val="auto"/>
                <w:sz w:val="22"/>
                <w:szCs w:val="22"/>
              </w:rPr>
              <w:t>This exciting volunteer role would suit someone with an empathetic, open-minded attitude who can built strong working relationships with others as part of a holistic approach to improving overall health and wellbeing of the people we support.</w:t>
            </w:r>
            <w:r w:rsidR="4C8DBC81" w:rsidRPr="0D2470F4">
              <w:rPr>
                <w:rFonts w:ascii="Century Gothic" w:hAnsi="Century Gothic" w:cs="Arial"/>
                <w:color w:val="auto"/>
                <w:sz w:val="22"/>
                <w:szCs w:val="22"/>
              </w:rPr>
              <w:t xml:space="preserve"> A </w:t>
            </w:r>
            <w:r w:rsidR="007C44EA">
              <w:rPr>
                <w:rFonts w:ascii="Century Gothic" w:hAnsi="Century Gothic" w:cs="Arial"/>
                <w:color w:val="auto"/>
                <w:sz w:val="22"/>
                <w:szCs w:val="22"/>
              </w:rPr>
              <w:t>Life Skills</w:t>
            </w:r>
            <w:r w:rsidR="4C8DBC81" w:rsidRPr="0D2470F4">
              <w:rPr>
                <w:rFonts w:ascii="Century Gothic" w:hAnsi="Century Gothic" w:cs="Arial"/>
                <w:color w:val="auto"/>
                <w:sz w:val="22"/>
                <w:szCs w:val="22"/>
              </w:rPr>
              <w:t xml:space="preserve"> Volunteer </w:t>
            </w:r>
            <w:r w:rsidR="1EC6029A" w:rsidRPr="0D2470F4">
              <w:rPr>
                <w:rFonts w:ascii="Century Gothic" w:hAnsi="Century Gothic" w:cs="Arial"/>
                <w:color w:val="auto"/>
                <w:sz w:val="22"/>
                <w:szCs w:val="22"/>
              </w:rPr>
              <w:t>will attend the service frequently to engage with the staff and people the service supports</w:t>
            </w:r>
            <w:r w:rsidR="64F006A6" w:rsidRPr="0D2470F4">
              <w:rPr>
                <w:rFonts w:ascii="Century Gothic" w:hAnsi="Century Gothic" w:cs="Arial"/>
                <w:color w:val="auto"/>
                <w:sz w:val="22"/>
                <w:szCs w:val="22"/>
              </w:rPr>
              <w:t xml:space="preserve">, </w:t>
            </w:r>
            <w:proofErr w:type="gramStart"/>
            <w:r w:rsidR="64F006A6" w:rsidRPr="0D2470F4">
              <w:rPr>
                <w:rFonts w:ascii="Century Gothic" w:hAnsi="Century Gothic" w:cs="Arial"/>
                <w:color w:val="auto"/>
                <w:sz w:val="22"/>
                <w:szCs w:val="22"/>
              </w:rPr>
              <w:t>offering assistance</w:t>
            </w:r>
            <w:proofErr w:type="gramEnd"/>
            <w:r w:rsidR="64F006A6" w:rsidRPr="0D2470F4">
              <w:rPr>
                <w:rFonts w:ascii="Century Gothic" w:hAnsi="Century Gothic" w:cs="Arial"/>
                <w:color w:val="auto"/>
                <w:sz w:val="22"/>
                <w:szCs w:val="22"/>
              </w:rPr>
              <w:t xml:space="preserve"> </w:t>
            </w:r>
            <w:r w:rsidR="00213AFB">
              <w:rPr>
                <w:rFonts w:ascii="Century Gothic" w:hAnsi="Century Gothic" w:cs="Arial"/>
                <w:color w:val="auto"/>
                <w:sz w:val="22"/>
                <w:szCs w:val="22"/>
              </w:rPr>
              <w:t xml:space="preserve">surrounding benefits, employment opportunities, </w:t>
            </w:r>
            <w:r w:rsidR="00640C73">
              <w:rPr>
                <w:rFonts w:ascii="Century Gothic" w:hAnsi="Century Gothic" w:cs="Arial"/>
                <w:color w:val="auto"/>
                <w:sz w:val="22"/>
                <w:szCs w:val="22"/>
              </w:rPr>
              <w:t xml:space="preserve">managing medication and ordering prescriptions. </w:t>
            </w:r>
          </w:p>
          <w:p w14:paraId="31FD5048" w14:textId="6EE91491" w:rsidR="0D2470F4" w:rsidRDefault="0D2470F4" w:rsidP="0D2470F4">
            <w:pPr>
              <w:rPr>
                <w:rFonts w:ascii="Century Gothic" w:hAnsi="Century Gothic" w:cs="Arial"/>
                <w:color w:val="auto"/>
                <w:sz w:val="22"/>
                <w:szCs w:val="22"/>
              </w:rPr>
            </w:pPr>
          </w:p>
          <w:p w14:paraId="515447DE" w14:textId="56250A9E" w:rsidR="004F601D" w:rsidRPr="00D95C1B" w:rsidRDefault="7FD2C79E" w:rsidP="5E9CCB9E">
            <w:pPr>
              <w:rPr>
                <w:rFonts w:ascii="Century Gothic" w:hAnsi="Century Gothic" w:cs="Arial"/>
                <w:b/>
                <w:bCs/>
                <w:color w:val="auto"/>
                <w:sz w:val="22"/>
                <w:szCs w:val="22"/>
              </w:rPr>
            </w:pPr>
            <w:r w:rsidRPr="5E9CCB9E">
              <w:rPr>
                <w:rFonts w:ascii="Century Gothic" w:hAnsi="Century Gothic" w:cs="Arial"/>
                <w:b/>
                <w:bCs/>
                <w:color w:val="auto"/>
                <w:sz w:val="22"/>
                <w:szCs w:val="22"/>
              </w:rPr>
              <w:t>Tasks may include:</w:t>
            </w:r>
          </w:p>
          <w:p w14:paraId="47852DBB" w14:textId="0DC1EA77" w:rsidR="004F601D" w:rsidRPr="00B701D2" w:rsidRDefault="6001CEDA" w:rsidP="5E9CCB9E">
            <w:pPr>
              <w:rPr>
                <w:rFonts w:ascii="Century Gothic" w:hAnsi="Century Gothic" w:cs="Arial"/>
                <w:color w:val="auto"/>
                <w:sz w:val="22"/>
                <w:szCs w:val="22"/>
              </w:rPr>
            </w:pPr>
            <w:r w:rsidRPr="5E9CCB9E">
              <w:rPr>
                <w:rFonts w:ascii="Century Gothic" w:hAnsi="Century Gothic" w:cs="Arial"/>
                <w:b/>
                <w:bCs/>
                <w:color w:val="auto"/>
                <w:sz w:val="22"/>
                <w:szCs w:val="22"/>
              </w:rPr>
              <w:t xml:space="preserve">· </w:t>
            </w:r>
            <w:r w:rsidRPr="00B701D2">
              <w:rPr>
                <w:rFonts w:ascii="Century Gothic" w:hAnsi="Century Gothic" w:cs="Arial"/>
                <w:color w:val="auto"/>
                <w:sz w:val="22"/>
                <w:szCs w:val="22"/>
              </w:rPr>
              <w:t>Being a friendly face and welcoming those who attend</w:t>
            </w:r>
            <w:r w:rsidR="002E5E05" w:rsidRPr="00B701D2">
              <w:rPr>
                <w:rFonts w:ascii="Century Gothic" w:hAnsi="Century Gothic" w:cs="Arial"/>
                <w:color w:val="auto"/>
                <w:sz w:val="22"/>
                <w:szCs w:val="22"/>
              </w:rPr>
              <w:t xml:space="preserve"> the service</w:t>
            </w:r>
          </w:p>
          <w:p w14:paraId="203CF9BF" w14:textId="10A829A4" w:rsidR="004F601D" w:rsidRDefault="6001CEDA" w:rsidP="5E9CCB9E">
            <w:pPr>
              <w:rPr>
                <w:rFonts w:ascii="Century Gothic" w:hAnsi="Century Gothic" w:cs="Arial"/>
                <w:color w:val="auto"/>
                <w:sz w:val="22"/>
                <w:szCs w:val="22"/>
              </w:rPr>
            </w:pPr>
            <w:r w:rsidRPr="00B701D2">
              <w:rPr>
                <w:rFonts w:ascii="Century Gothic" w:hAnsi="Century Gothic" w:cs="Arial"/>
                <w:color w:val="auto"/>
                <w:sz w:val="22"/>
                <w:szCs w:val="22"/>
              </w:rPr>
              <w:t xml:space="preserve">· Setting up for group sessions, helping to keep the communal areas tidy (e.g. </w:t>
            </w:r>
            <w:r w:rsidR="00F62D64">
              <w:rPr>
                <w:rFonts w:ascii="Century Gothic" w:hAnsi="Century Gothic" w:cs="Arial"/>
                <w:color w:val="auto"/>
                <w:sz w:val="22"/>
                <w:szCs w:val="22"/>
              </w:rPr>
              <w:t>living space</w:t>
            </w:r>
            <w:r w:rsidRPr="00B701D2">
              <w:rPr>
                <w:rFonts w:ascii="Century Gothic" w:hAnsi="Century Gothic" w:cs="Arial"/>
                <w:color w:val="auto"/>
                <w:sz w:val="22"/>
                <w:szCs w:val="22"/>
              </w:rPr>
              <w:t>), and packing</w:t>
            </w:r>
            <w:r w:rsidR="7AE427D9" w:rsidRPr="00B701D2">
              <w:rPr>
                <w:rFonts w:ascii="Century Gothic" w:hAnsi="Century Gothic" w:cs="Arial"/>
                <w:color w:val="auto"/>
                <w:sz w:val="22"/>
                <w:szCs w:val="22"/>
              </w:rPr>
              <w:t xml:space="preserve"> </w:t>
            </w:r>
            <w:r w:rsidRPr="00B701D2">
              <w:rPr>
                <w:rFonts w:ascii="Century Gothic" w:hAnsi="Century Gothic" w:cs="Arial"/>
                <w:color w:val="auto"/>
                <w:sz w:val="22"/>
                <w:szCs w:val="22"/>
              </w:rPr>
              <w:t>away following each session</w:t>
            </w:r>
          </w:p>
          <w:p w14:paraId="6B4AA696" w14:textId="02313029" w:rsidR="006B4A39" w:rsidRPr="00B701D2" w:rsidRDefault="006B4A39" w:rsidP="5E9CCB9E">
            <w:pPr>
              <w:rPr>
                <w:rFonts w:ascii="Century Gothic" w:hAnsi="Century Gothic" w:cs="Arial"/>
                <w:color w:val="auto"/>
                <w:sz w:val="22"/>
                <w:szCs w:val="22"/>
              </w:rPr>
            </w:pPr>
            <w:r w:rsidRPr="00B701D2">
              <w:rPr>
                <w:rFonts w:ascii="Century Gothic" w:hAnsi="Century Gothic" w:cs="Arial"/>
                <w:color w:val="auto"/>
                <w:sz w:val="22"/>
                <w:szCs w:val="22"/>
              </w:rPr>
              <w:t>·</w:t>
            </w:r>
            <w:r>
              <w:rPr>
                <w:rFonts w:ascii="Century Gothic" w:hAnsi="Century Gothic" w:cs="Arial"/>
                <w:color w:val="auto"/>
                <w:sz w:val="22"/>
                <w:szCs w:val="22"/>
              </w:rPr>
              <w:t xml:space="preserve"> Allowing time for one-to-ones with service users, to discuss any personal life skills they need additional support with</w:t>
            </w:r>
          </w:p>
          <w:p w14:paraId="70472880" w14:textId="6FAE10EE" w:rsidR="006E4F05" w:rsidRPr="00B701D2" w:rsidRDefault="6001CEDA" w:rsidP="5E9CCB9E">
            <w:pPr>
              <w:rPr>
                <w:rFonts w:ascii="Century Gothic" w:hAnsi="Century Gothic" w:cs="Arial"/>
                <w:color w:val="auto"/>
                <w:sz w:val="22"/>
                <w:szCs w:val="22"/>
              </w:rPr>
            </w:pPr>
            <w:r w:rsidRPr="00B701D2">
              <w:rPr>
                <w:rFonts w:ascii="Century Gothic" w:hAnsi="Century Gothic" w:cs="Arial"/>
                <w:color w:val="auto"/>
                <w:sz w:val="22"/>
                <w:szCs w:val="22"/>
              </w:rPr>
              <w:t xml:space="preserve">· Identify and report any concerns or risks to the Duty staff or Duty Manager within the building </w:t>
            </w:r>
          </w:p>
          <w:p w14:paraId="5C034E28" w14:textId="2C59B4C0" w:rsidR="006E4F05" w:rsidRPr="00B701D2" w:rsidRDefault="6001CEDA" w:rsidP="006E4F05">
            <w:pPr>
              <w:rPr>
                <w:rFonts w:ascii="Century Gothic" w:hAnsi="Century Gothic" w:cs="Arial"/>
                <w:color w:val="auto"/>
                <w:sz w:val="22"/>
                <w:szCs w:val="22"/>
              </w:rPr>
            </w:pPr>
            <w:r w:rsidRPr="00B701D2">
              <w:rPr>
                <w:rFonts w:ascii="Century Gothic" w:hAnsi="Century Gothic" w:cs="Arial"/>
                <w:color w:val="auto"/>
                <w:sz w:val="22"/>
                <w:szCs w:val="22"/>
              </w:rPr>
              <w:lastRenderedPageBreak/>
              <w:t>· Planning and delivering activities –</w:t>
            </w:r>
            <w:r w:rsidR="000600EA">
              <w:rPr>
                <w:rFonts w:ascii="Century Gothic" w:hAnsi="Century Gothic" w:cs="Arial"/>
                <w:color w:val="auto"/>
                <w:sz w:val="22"/>
                <w:szCs w:val="22"/>
              </w:rPr>
              <w:t xml:space="preserve"> </w:t>
            </w:r>
            <w:r w:rsidR="00F62D64">
              <w:rPr>
                <w:rFonts w:ascii="Century Gothic" w:hAnsi="Century Gothic" w:cs="Arial"/>
                <w:color w:val="auto"/>
                <w:sz w:val="22"/>
                <w:szCs w:val="22"/>
              </w:rPr>
              <w:t>talking to service users about</w:t>
            </w:r>
            <w:r w:rsidR="006253C3">
              <w:rPr>
                <w:rFonts w:ascii="Century Gothic" w:hAnsi="Century Gothic" w:cs="Arial"/>
                <w:color w:val="auto"/>
                <w:sz w:val="22"/>
                <w:szCs w:val="22"/>
              </w:rPr>
              <w:t xml:space="preserve"> managing finances, claiming benefits, </w:t>
            </w:r>
            <w:r w:rsidR="005577A6">
              <w:rPr>
                <w:rFonts w:ascii="Century Gothic" w:hAnsi="Century Gothic" w:cs="Arial"/>
                <w:color w:val="auto"/>
                <w:sz w:val="22"/>
                <w:szCs w:val="22"/>
              </w:rPr>
              <w:t>creating CVs and applying for roles, and how to order prescriptions</w:t>
            </w:r>
          </w:p>
          <w:p w14:paraId="0D0B940D" w14:textId="06280D18" w:rsidR="006E4F05" w:rsidRPr="006E4F05" w:rsidRDefault="006E4F05" w:rsidP="006E4F05">
            <w:pPr>
              <w:rPr>
                <w:rFonts w:ascii="Century Gothic" w:hAnsi="Century Gothic" w:cs="Arial"/>
                <w:b/>
                <w:bCs/>
                <w:color w:val="auto"/>
                <w:sz w:val="22"/>
                <w:szCs w:val="22"/>
              </w:rPr>
            </w:pPr>
            <w:r w:rsidRPr="00B701D2">
              <w:rPr>
                <w:rFonts w:ascii="Century Gothic" w:hAnsi="Century Gothic" w:cs="Arial"/>
                <w:color w:val="auto"/>
                <w:sz w:val="22"/>
                <w:szCs w:val="22"/>
              </w:rPr>
              <w:t>·</w:t>
            </w:r>
            <w:r w:rsidR="00481A78" w:rsidRPr="00B701D2">
              <w:rPr>
                <w:rFonts w:ascii="Century Gothic" w:hAnsi="Century Gothic" w:cs="Arial"/>
                <w:color w:val="auto"/>
                <w:sz w:val="22"/>
                <w:szCs w:val="22"/>
              </w:rPr>
              <w:t xml:space="preserve"> </w:t>
            </w:r>
            <w:r w:rsidR="00EF732B" w:rsidRPr="00B701D2">
              <w:rPr>
                <w:rFonts w:ascii="Century Gothic" w:hAnsi="Century Gothic" w:cs="Arial"/>
                <w:color w:val="auto"/>
                <w:sz w:val="22"/>
                <w:szCs w:val="22"/>
              </w:rPr>
              <w:t xml:space="preserve">Engaging with the people who access the service and encouraging </w:t>
            </w:r>
            <w:r w:rsidR="000600EA">
              <w:rPr>
                <w:rFonts w:ascii="Century Gothic" w:hAnsi="Century Gothic" w:cs="Arial"/>
                <w:color w:val="auto"/>
                <w:sz w:val="22"/>
                <w:szCs w:val="22"/>
              </w:rPr>
              <w:t>their mental wellbeing</w:t>
            </w:r>
            <w:r w:rsidR="007D5ECA">
              <w:rPr>
                <w:rFonts w:ascii="Century Gothic" w:hAnsi="Century Gothic" w:cs="Arial"/>
                <w:color w:val="auto"/>
                <w:sz w:val="22"/>
                <w:szCs w:val="22"/>
              </w:rPr>
              <w:t xml:space="preserve"> and confidence around </w:t>
            </w:r>
            <w:r w:rsidR="006B4A39">
              <w:rPr>
                <w:rFonts w:ascii="Century Gothic" w:hAnsi="Century Gothic" w:cs="Arial"/>
                <w:color w:val="auto"/>
                <w:sz w:val="22"/>
                <w:szCs w:val="22"/>
              </w:rPr>
              <w:t>life skills</w:t>
            </w:r>
          </w:p>
        </w:tc>
      </w:tr>
    </w:tbl>
    <w:p w14:paraId="0E27B00A" w14:textId="77777777" w:rsidR="009E7975" w:rsidRPr="00D95C1B" w:rsidRDefault="009E7975" w:rsidP="009E7975">
      <w:pPr>
        <w:rPr>
          <w:rFonts w:ascii="Century Gothic" w:hAnsi="Century Gothic" w:cs="Arial"/>
          <w:color w:val="3A7C22"/>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9E7975" w:rsidRPr="00D95C1B" w14:paraId="5B7A0343" w14:textId="77777777" w:rsidTr="00D95C1B">
        <w:tc>
          <w:tcPr>
            <w:tcW w:w="9242" w:type="dxa"/>
            <w:shd w:val="clear" w:color="auto" w:fill="F2F2F2"/>
          </w:tcPr>
          <w:p w14:paraId="5AC2402F" w14:textId="77777777" w:rsidR="009E7975" w:rsidRPr="00D95C1B" w:rsidRDefault="009E7975" w:rsidP="009E7975">
            <w:pPr>
              <w:rPr>
                <w:rFonts w:ascii="Century Gothic" w:hAnsi="Century Gothic" w:cs="Arial"/>
                <w:b/>
                <w:bCs/>
                <w:color w:val="3A7C22"/>
                <w:sz w:val="24"/>
                <w:szCs w:val="24"/>
              </w:rPr>
            </w:pPr>
            <w:r w:rsidRPr="00D95C1B">
              <w:rPr>
                <w:rFonts w:ascii="Century Gothic" w:hAnsi="Century Gothic" w:cs="Arial"/>
                <w:b/>
                <w:bCs/>
                <w:color w:val="3A7C22"/>
                <w:sz w:val="22"/>
                <w:szCs w:val="22"/>
              </w:rPr>
              <w:t>Personal qualities</w:t>
            </w:r>
          </w:p>
        </w:tc>
      </w:tr>
      <w:tr w:rsidR="009E7975" w:rsidRPr="00D95C1B" w14:paraId="068709E7" w14:textId="77777777" w:rsidTr="00D95C1B">
        <w:tc>
          <w:tcPr>
            <w:tcW w:w="9242" w:type="dxa"/>
          </w:tcPr>
          <w:p w14:paraId="6D68E431" w14:textId="77777777" w:rsidR="004F601D" w:rsidRPr="00D95C1B" w:rsidRDefault="004F601D" w:rsidP="004F601D">
            <w:pPr>
              <w:rPr>
                <w:rFonts w:ascii="Century Gothic" w:hAnsi="Century Gothic" w:cs="Arial"/>
                <w:b/>
                <w:bCs/>
                <w:color w:val="auto"/>
                <w:sz w:val="22"/>
                <w:szCs w:val="22"/>
              </w:rPr>
            </w:pPr>
            <w:proofErr w:type="gramStart"/>
            <w:r w:rsidRPr="00D95C1B">
              <w:rPr>
                <w:rFonts w:ascii="Century Gothic" w:hAnsi="Century Gothic" w:cs="Arial"/>
                <w:b/>
                <w:bCs/>
                <w:color w:val="auto"/>
                <w:sz w:val="22"/>
                <w:szCs w:val="22"/>
              </w:rPr>
              <w:t>Skills</w:t>
            </w:r>
            <w:proofErr w:type="gramEnd"/>
            <w:r w:rsidRPr="00D95C1B">
              <w:rPr>
                <w:rFonts w:ascii="Century Gothic" w:hAnsi="Century Gothic" w:cs="Arial"/>
                <w:b/>
                <w:bCs/>
                <w:color w:val="auto"/>
                <w:sz w:val="22"/>
                <w:szCs w:val="22"/>
              </w:rPr>
              <w:t xml:space="preserve"> we would like you to bring to the role:</w:t>
            </w:r>
          </w:p>
          <w:p w14:paraId="31A1C18E" w14:textId="77777777" w:rsidR="004F601D" w:rsidRPr="00D95C1B" w:rsidRDefault="009D0ED7" w:rsidP="00D95C1B">
            <w:pPr>
              <w:numPr>
                <w:ilvl w:val="0"/>
                <w:numId w:val="25"/>
              </w:numPr>
              <w:rPr>
                <w:rFonts w:ascii="Century Gothic" w:hAnsi="Century Gothic" w:cs="Arial"/>
                <w:color w:val="auto"/>
                <w:sz w:val="22"/>
                <w:szCs w:val="22"/>
              </w:rPr>
            </w:pPr>
            <w:r w:rsidRPr="009D0ED7">
              <w:rPr>
                <w:rFonts w:ascii="Century Gothic" w:hAnsi="Century Gothic" w:cs="Arial"/>
                <w:color w:val="auto"/>
                <w:sz w:val="22"/>
                <w:szCs w:val="22"/>
              </w:rPr>
              <w:t>Confident IT skills – aside from any IT skills required for the role, some of our mandatory training is done online through eLearning modules</w:t>
            </w:r>
          </w:p>
          <w:p w14:paraId="6EF06FDC" w14:textId="77777777" w:rsidR="004F601D" w:rsidRPr="00D95C1B" w:rsidRDefault="009D0ED7" w:rsidP="00D95C1B">
            <w:pPr>
              <w:numPr>
                <w:ilvl w:val="0"/>
                <w:numId w:val="25"/>
              </w:numPr>
              <w:rPr>
                <w:rFonts w:ascii="Century Gothic" w:hAnsi="Century Gothic" w:cs="Arial"/>
                <w:color w:val="auto"/>
                <w:sz w:val="22"/>
                <w:szCs w:val="22"/>
              </w:rPr>
            </w:pPr>
            <w:r>
              <w:rPr>
                <w:rFonts w:ascii="Century Gothic" w:hAnsi="Century Gothic" w:cs="Arial"/>
                <w:color w:val="auto"/>
                <w:sz w:val="22"/>
                <w:szCs w:val="22"/>
              </w:rPr>
              <w:t>Professional, honest and committed</w:t>
            </w:r>
          </w:p>
          <w:p w14:paraId="11DEC327"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Non-judgmental towards people with lived experience</w:t>
            </w:r>
          </w:p>
          <w:p w14:paraId="11749CD9"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Good time keeping</w:t>
            </w:r>
          </w:p>
          <w:p w14:paraId="173D9BDA"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Able to work as part of a team, on own initiative and to instruction</w:t>
            </w:r>
          </w:p>
          <w:p w14:paraId="19726529"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An understanding of Waythrough – information is available on our website</w:t>
            </w:r>
            <w:r w:rsidR="009D0ED7">
              <w:rPr>
                <w:rFonts w:ascii="Century Gothic" w:hAnsi="Century Gothic" w:cs="Arial"/>
                <w:color w:val="auto"/>
                <w:sz w:val="22"/>
                <w:szCs w:val="22"/>
              </w:rPr>
              <w:t>, and you can call a specific project to make enquiries.</w:t>
            </w:r>
          </w:p>
          <w:p w14:paraId="667E5E9A"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A genuine interest in being part of the mission</w:t>
            </w:r>
            <w:r w:rsidR="009D0ED7">
              <w:rPr>
                <w:rFonts w:ascii="Century Gothic" w:hAnsi="Century Gothic" w:cs="Arial"/>
                <w:color w:val="auto"/>
                <w:sz w:val="22"/>
                <w:szCs w:val="22"/>
              </w:rPr>
              <w:t xml:space="preserve">, </w:t>
            </w:r>
            <w:r w:rsidRPr="00D95C1B">
              <w:rPr>
                <w:rFonts w:ascii="Century Gothic" w:hAnsi="Century Gothic" w:cs="Arial"/>
                <w:color w:val="auto"/>
                <w:sz w:val="22"/>
                <w:szCs w:val="22"/>
              </w:rPr>
              <w:t xml:space="preserve">vision </w:t>
            </w:r>
            <w:r w:rsidR="009D0ED7">
              <w:rPr>
                <w:rFonts w:ascii="Century Gothic" w:hAnsi="Century Gothic" w:cs="Arial"/>
                <w:color w:val="auto"/>
                <w:sz w:val="22"/>
                <w:szCs w:val="22"/>
              </w:rPr>
              <w:t xml:space="preserve">and promise </w:t>
            </w:r>
            <w:r w:rsidRPr="00D95C1B">
              <w:rPr>
                <w:rFonts w:ascii="Century Gothic" w:hAnsi="Century Gothic" w:cs="Arial"/>
                <w:color w:val="auto"/>
                <w:sz w:val="22"/>
                <w:szCs w:val="22"/>
              </w:rPr>
              <w:t>of Waythrough</w:t>
            </w:r>
          </w:p>
          <w:p w14:paraId="05CF0384"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Ability to maintain professional boundaries, adhere to Waythrough policies and media guidelines, engage in supervision, and complete relevant training</w:t>
            </w:r>
          </w:p>
        </w:tc>
      </w:tr>
    </w:tbl>
    <w:p w14:paraId="60061E4C" w14:textId="77777777" w:rsidR="004F601D" w:rsidRPr="00D95C1B" w:rsidRDefault="004F601D" w:rsidP="009E7975">
      <w:pPr>
        <w:rPr>
          <w:rFonts w:ascii="Century Gothic" w:hAnsi="Century Gothic" w:cs="Arial"/>
          <w:color w:val="3A7C22"/>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9E7975" w:rsidRPr="00D95C1B" w14:paraId="17C3FF20" w14:textId="77777777" w:rsidTr="0D2470F4">
        <w:tc>
          <w:tcPr>
            <w:tcW w:w="9242" w:type="dxa"/>
            <w:shd w:val="clear" w:color="auto" w:fill="F2F2F2" w:themeFill="background1" w:themeFillShade="F2"/>
          </w:tcPr>
          <w:p w14:paraId="21B07594" w14:textId="77777777" w:rsidR="009E7975" w:rsidRPr="00D95C1B" w:rsidRDefault="009E7975" w:rsidP="009E7975">
            <w:pPr>
              <w:rPr>
                <w:rFonts w:ascii="Century Gothic" w:hAnsi="Century Gothic" w:cs="Arial"/>
                <w:b/>
                <w:bCs/>
                <w:color w:val="3A7C22"/>
                <w:sz w:val="24"/>
                <w:szCs w:val="24"/>
              </w:rPr>
            </w:pPr>
            <w:r w:rsidRPr="00D95C1B">
              <w:rPr>
                <w:rFonts w:ascii="Century Gothic" w:hAnsi="Century Gothic" w:cs="Arial"/>
                <w:b/>
                <w:bCs/>
                <w:color w:val="3A7C22"/>
                <w:sz w:val="22"/>
                <w:szCs w:val="22"/>
              </w:rPr>
              <w:t>Waythrough</w:t>
            </w:r>
          </w:p>
        </w:tc>
      </w:tr>
      <w:tr w:rsidR="009E7975" w:rsidRPr="00D95C1B" w14:paraId="126DB3F3" w14:textId="77777777" w:rsidTr="0D2470F4">
        <w:tc>
          <w:tcPr>
            <w:tcW w:w="9242" w:type="dxa"/>
          </w:tcPr>
          <w:p w14:paraId="1660DA2B" w14:textId="77777777" w:rsidR="004F601D" w:rsidRPr="00D95C1B" w:rsidRDefault="004F601D" w:rsidP="004F601D">
            <w:pPr>
              <w:rPr>
                <w:rFonts w:ascii="Century Gothic" w:hAnsi="Century Gothic" w:cs="Arial"/>
                <w:b/>
                <w:bCs/>
                <w:color w:val="auto"/>
                <w:sz w:val="22"/>
                <w:szCs w:val="22"/>
              </w:rPr>
            </w:pPr>
            <w:r w:rsidRPr="00D95C1B">
              <w:rPr>
                <w:rFonts w:ascii="Century Gothic" w:hAnsi="Century Gothic" w:cs="Arial"/>
                <w:b/>
                <w:bCs/>
                <w:color w:val="auto"/>
                <w:sz w:val="22"/>
                <w:szCs w:val="22"/>
              </w:rPr>
              <w:t>What Volunteers can expect from us:</w:t>
            </w:r>
          </w:p>
          <w:p w14:paraId="306D7FC9" w14:textId="77777777" w:rsidR="004F601D" w:rsidRPr="00D95C1B" w:rsidRDefault="004F601D" w:rsidP="004F601D">
            <w:pPr>
              <w:rPr>
                <w:rFonts w:ascii="Century Gothic" w:hAnsi="Century Gothic" w:cs="Arial"/>
                <w:color w:val="auto"/>
                <w:sz w:val="22"/>
                <w:szCs w:val="22"/>
              </w:rPr>
            </w:pPr>
            <w:r w:rsidRPr="00D95C1B">
              <w:rPr>
                <w:rFonts w:ascii="Century Gothic" w:hAnsi="Century Gothic" w:cs="Arial"/>
                <w:color w:val="auto"/>
                <w:sz w:val="22"/>
                <w:szCs w:val="22"/>
              </w:rPr>
              <w:t xml:space="preserve">Volunteering with Waythrough offers people a unique chance to have a significant positive impact on people’s lives. We work both with and within diverse communities across the UK and every day we see people making positive changes to turn their lives around. We also offer: </w:t>
            </w:r>
          </w:p>
          <w:p w14:paraId="3F3F3B77"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Regular supervision and support</w:t>
            </w:r>
          </w:p>
          <w:p w14:paraId="2405BD2D"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t>Induction and access to online and face to face training</w:t>
            </w:r>
            <w:r w:rsidR="009D0ED7">
              <w:rPr>
                <w:rFonts w:ascii="Century Gothic" w:hAnsi="Century Gothic" w:cs="Arial"/>
                <w:color w:val="auto"/>
                <w:sz w:val="22"/>
                <w:szCs w:val="22"/>
              </w:rPr>
              <w:t xml:space="preserve">. </w:t>
            </w:r>
            <w:r w:rsidR="009D0ED7" w:rsidRPr="79842A79">
              <w:rPr>
                <w:rFonts w:ascii="Century Gothic" w:hAnsi="Century Gothic" w:cs="Arial"/>
                <w:color w:val="auto"/>
                <w:sz w:val="22"/>
                <w:szCs w:val="22"/>
              </w:rPr>
              <w:t>Note Cyber Ninjas eLearning, Information Governance eLearning, Equality &amp; Diversity eLearning and Volunteer Induction workshop are mandatory for all volunteers as a minimum with additional training depending on the role</w:t>
            </w:r>
          </w:p>
          <w:p w14:paraId="5C0B7C8E" w14:textId="77777777" w:rsidR="004F601D" w:rsidRPr="00D95C1B" w:rsidRDefault="009D0ED7" w:rsidP="00D95C1B">
            <w:pPr>
              <w:numPr>
                <w:ilvl w:val="0"/>
                <w:numId w:val="25"/>
              </w:numPr>
              <w:rPr>
                <w:rFonts w:ascii="Century Gothic" w:hAnsi="Century Gothic" w:cs="Arial"/>
                <w:color w:val="auto"/>
                <w:sz w:val="22"/>
                <w:szCs w:val="22"/>
              </w:rPr>
            </w:pPr>
            <w:r>
              <w:rPr>
                <w:rFonts w:ascii="Century Gothic" w:hAnsi="Century Gothic" w:cs="Arial"/>
                <w:color w:val="auto"/>
                <w:sz w:val="22"/>
                <w:szCs w:val="22"/>
              </w:rPr>
              <w:t>The opportunity t</w:t>
            </w:r>
            <w:r w:rsidR="004F601D" w:rsidRPr="00D95C1B">
              <w:rPr>
                <w:rFonts w:ascii="Century Gothic" w:hAnsi="Century Gothic" w:cs="Arial"/>
                <w:color w:val="auto"/>
                <w:sz w:val="22"/>
                <w:szCs w:val="22"/>
              </w:rPr>
              <w:t xml:space="preserve">o learn and practice new skills </w:t>
            </w:r>
          </w:p>
          <w:p w14:paraId="4BE45A09" w14:textId="77777777" w:rsidR="004F601D" w:rsidRPr="00D95C1B" w:rsidRDefault="009D0ED7" w:rsidP="00D95C1B">
            <w:pPr>
              <w:numPr>
                <w:ilvl w:val="0"/>
                <w:numId w:val="25"/>
              </w:numPr>
              <w:rPr>
                <w:rFonts w:ascii="Century Gothic" w:hAnsi="Century Gothic" w:cs="Arial"/>
                <w:color w:val="auto"/>
                <w:sz w:val="22"/>
                <w:szCs w:val="22"/>
              </w:rPr>
            </w:pPr>
            <w:r>
              <w:rPr>
                <w:rFonts w:ascii="Century Gothic" w:hAnsi="Century Gothic" w:cs="Arial"/>
                <w:color w:val="auto"/>
                <w:sz w:val="22"/>
                <w:szCs w:val="22"/>
              </w:rPr>
              <w:t>The opportunity to be</w:t>
            </w:r>
            <w:r w:rsidR="004F601D" w:rsidRPr="00D95C1B">
              <w:rPr>
                <w:rFonts w:ascii="Century Gothic" w:hAnsi="Century Gothic" w:cs="Arial"/>
                <w:color w:val="auto"/>
                <w:sz w:val="22"/>
                <w:szCs w:val="22"/>
              </w:rPr>
              <w:t xml:space="preserve"> part of a team and the wider Waythrough organisation</w:t>
            </w:r>
          </w:p>
          <w:p w14:paraId="4667C50C" w14:textId="77777777" w:rsidR="004F601D" w:rsidRPr="00D95C1B" w:rsidRDefault="004F601D" w:rsidP="00D95C1B">
            <w:pPr>
              <w:numPr>
                <w:ilvl w:val="0"/>
                <w:numId w:val="25"/>
              </w:numPr>
              <w:rPr>
                <w:rFonts w:ascii="Century Gothic" w:hAnsi="Century Gothic" w:cs="Arial"/>
                <w:color w:val="auto"/>
                <w:sz w:val="22"/>
                <w:szCs w:val="22"/>
              </w:rPr>
            </w:pPr>
            <w:r w:rsidRPr="00D95C1B">
              <w:rPr>
                <w:rFonts w:ascii="Century Gothic" w:hAnsi="Century Gothic" w:cs="Arial"/>
                <w:color w:val="auto"/>
                <w:sz w:val="22"/>
                <w:szCs w:val="22"/>
              </w:rPr>
              <w:lastRenderedPageBreak/>
              <w:t>Reasonable travel expenses reimbursed with proof of journey</w:t>
            </w:r>
          </w:p>
          <w:p w14:paraId="47D09555" w14:textId="77777777" w:rsidR="009E7975" w:rsidRPr="00D95C1B" w:rsidRDefault="004F601D" w:rsidP="00D95C1B">
            <w:pPr>
              <w:numPr>
                <w:ilvl w:val="0"/>
                <w:numId w:val="26"/>
              </w:numPr>
              <w:rPr>
                <w:rFonts w:ascii="Century Gothic" w:hAnsi="Century Gothic" w:cs="Arial"/>
                <w:color w:val="auto"/>
                <w:sz w:val="22"/>
                <w:szCs w:val="22"/>
              </w:rPr>
            </w:pPr>
            <w:r w:rsidRPr="00D95C1B">
              <w:rPr>
                <w:rFonts w:ascii="Century Gothic" w:hAnsi="Century Gothic" w:cs="Arial"/>
                <w:color w:val="auto"/>
                <w:sz w:val="22"/>
                <w:szCs w:val="22"/>
              </w:rPr>
              <w:t xml:space="preserve">Opportunities to progress and experience other areas of </w:t>
            </w:r>
            <w:proofErr w:type="spellStart"/>
            <w:r w:rsidRPr="00D95C1B">
              <w:rPr>
                <w:rFonts w:ascii="Century Gothic" w:hAnsi="Century Gothic" w:cs="Arial"/>
                <w:color w:val="auto"/>
                <w:sz w:val="22"/>
                <w:szCs w:val="22"/>
              </w:rPr>
              <w:t>Waythrough's</w:t>
            </w:r>
            <w:proofErr w:type="spellEnd"/>
            <w:r w:rsidRPr="00D95C1B">
              <w:rPr>
                <w:rFonts w:ascii="Century Gothic" w:hAnsi="Century Gothic" w:cs="Arial"/>
                <w:color w:val="auto"/>
                <w:sz w:val="22"/>
                <w:szCs w:val="22"/>
              </w:rPr>
              <w:t xml:space="preserve"> work</w:t>
            </w:r>
          </w:p>
          <w:p w14:paraId="44EAFD9C" w14:textId="77777777" w:rsidR="004F601D" w:rsidRPr="00D95C1B" w:rsidRDefault="004F601D" w:rsidP="00D95C1B">
            <w:pPr>
              <w:ind w:left="720"/>
              <w:rPr>
                <w:rFonts w:ascii="Century Gothic" w:hAnsi="Century Gothic" w:cs="Arial"/>
                <w:color w:val="auto"/>
                <w:sz w:val="22"/>
                <w:szCs w:val="22"/>
              </w:rPr>
            </w:pPr>
          </w:p>
        </w:tc>
      </w:tr>
      <w:tr w:rsidR="009E7975" w:rsidRPr="00D95C1B" w14:paraId="2F34C13C" w14:textId="77777777" w:rsidTr="0D2470F4">
        <w:tc>
          <w:tcPr>
            <w:tcW w:w="9242" w:type="dxa"/>
          </w:tcPr>
          <w:p w14:paraId="03740955" w14:textId="77777777" w:rsidR="004F601D" w:rsidRPr="00D95C1B" w:rsidRDefault="004F601D" w:rsidP="004F601D">
            <w:pPr>
              <w:rPr>
                <w:rFonts w:ascii="Century Gothic" w:hAnsi="Century Gothic" w:cs="Arial"/>
                <w:b/>
                <w:bCs/>
                <w:color w:val="auto"/>
                <w:sz w:val="22"/>
                <w:szCs w:val="22"/>
              </w:rPr>
            </w:pPr>
            <w:r w:rsidRPr="00D95C1B">
              <w:rPr>
                <w:rFonts w:ascii="Century Gothic" w:hAnsi="Century Gothic" w:cs="Arial"/>
                <w:b/>
                <w:bCs/>
                <w:color w:val="auto"/>
                <w:sz w:val="22"/>
                <w:szCs w:val="22"/>
              </w:rPr>
              <w:lastRenderedPageBreak/>
              <w:t>Our values:</w:t>
            </w:r>
          </w:p>
          <w:p w14:paraId="30FB7EE0" w14:textId="77777777" w:rsidR="004F601D" w:rsidRPr="00D95C1B" w:rsidRDefault="004F601D" w:rsidP="004F601D">
            <w:pPr>
              <w:rPr>
                <w:rFonts w:ascii="Century Gothic" w:hAnsi="Century Gothic" w:cs="Arial"/>
                <w:color w:val="auto"/>
                <w:sz w:val="22"/>
                <w:szCs w:val="22"/>
              </w:rPr>
            </w:pPr>
            <w:r w:rsidRPr="00D95C1B">
              <w:rPr>
                <w:rFonts w:ascii="Century Gothic" w:hAnsi="Century Gothic" w:cs="Arial"/>
                <w:color w:val="auto"/>
                <w:sz w:val="22"/>
                <w:szCs w:val="22"/>
              </w:rPr>
              <w:t>Our values underpin everything we do – from how we work together through to how we design and deliver services. All our work to fulfil this vision is strengthened by our values.</w:t>
            </w:r>
          </w:p>
          <w:p w14:paraId="0DD79D87" w14:textId="77777777" w:rsidR="004F601D" w:rsidRPr="00D95C1B" w:rsidRDefault="004F601D" w:rsidP="00D95C1B">
            <w:pPr>
              <w:numPr>
                <w:ilvl w:val="0"/>
                <w:numId w:val="26"/>
              </w:numPr>
              <w:rPr>
                <w:rFonts w:ascii="Century Gothic" w:hAnsi="Century Gothic" w:cs="Arial"/>
                <w:color w:val="auto"/>
                <w:sz w:val="22"/>
                <w:szCs w:val="22"/>
              </w:rPr>
            </w:pPr>
            <w:r w:rsidRPr="00D95C1B">
              <w:rPr>
                <w:rFonts w:ascii="Century Gothic" w:hAnsi="Century Gothic" w:cs="Arial"/>
                <w:color w:val="auto"/>
                <w:sz w:val="22"/>
                <w:szCs w:val="22"/>
              </w:rPr>
              <w:t>Kindness - be generous, caring and understanding.</w:t>
            </w:r>
          </w:p>
          <w:p w14:paraId="72E31EC9" w14:textId="77777777" w:rsidR="004F601D" w:rsidRPr="00D95C1B" w:rsidRDefault="004F601D" w:rsidP="00D95C1B">
            <w:pPr>
              <w:numPr>
                <w:ilvl w:val="0"/>
                <w:numId w:val="26"/>
              </w:numPr>
              <w:rPr>
                <w:rFonts w:ascii="Century Gothic" w:hAnsi="Century Gothic" w:cs="Arial"/>
                <w:color w:val="auto"/>
                <w:sz w:val="22"/>
                <w:szCs w:val="22"/>
              </w:rPr>
            </w:pPr>
            <w:r w:rsidRPr="00D95C1B">
              <w:rPr>
                <w:rFonts w:ascii="Century Gothic" w:hAnsi="Century Gothic" w:cs="Arial"/>
                <w:color w:val="auto"/>
                <w:sz w:val="22"/>
                <w:szCs w:val="22"/>
              </w:rPr>
              <w:t>Courage - be bold, trust, commit.</w:t>
            </w:r>
          </w:p>
          <w:p w14:paraId="53D9DD82" w14:textId="77777777" w:rsidR="009E7975" w:rsidRPr="00D95C1B" w:rsidRDefault="004F601D" w:rsidP="00D95C1B">
            <w:pPr>
              <w:numPr>
                <w:ilvl w:val="0"/>
                <w:numId w:val="26"/>
              </w:numPr>
              <w:rPr>
                <w:rFonts w:ascii="Century Gothic" w:hAnsi="Century Gothic" w:cs="Arial"/>
                <w:color w:val="auto"/>
                <w:sz w:val="22"/>
                <w:szCs w:val="22"/>
              </w:rPr>
            </w:pPr>
            <w:r w:rsidRPr="00D95C1B">
              <w:rPr>
                <w:rFonts w:ascii="Century Gothic" w:hAnsi="Century Gothic" w:cs="Arial"/>
                <w:color w:val="auto"/>
                <w:sz w:val="22"/>
                <w:szCs w:val="22"/>
              </w:rPr>
              <w:t>Respect - everyone deserves dignity.</w:t>
            </w:r>
          </w:p>
          <w:p w14:paraId="4B94D5A5" w14:textId="77777777" w:rsidR="004F601D" w:rsidRPr="00D95C1B" w:rsidRDefault="004F601D" w:rsidP="00D95C1B">
            <w:pPr>
              <w:ind w:left="720"/>
              <w:rPr>
                <w:rFonts w:ascii="Century Gothic" w:hAnsi="Century Gothic" w:cs="Arial"/>
                <w:color w:val="auto"/>
                <w:sz w:val="22"/>
                <w:szCs w:val="22"/>
              </w:rPr>
            </w:pPr>
          </w:p>
        </w:tc>
      </w:tr>
      <w:tr w:rsidR="009E7975" w:rsidRPr="00D95C1B" w14:paraId="45133B83" w14:textId="77777777" w:rsidTr="0D2470F4">
        <w:tc>
          <w:tcPr>
            <w:tcW w:w="9242" w:type="dxa"/>
          </w:tcPr>
          <w:p w14:paraId="05F1685E" w14:textId="336F240F" w:rsidR="004F601D" w:rsidRPr="00D95C1B" w:rsidRDefault="7FD2C79E" w:rsidP="009E7975">
            <w:pPr>
              <w:rPr>
                <w:rFonts w:ascii="Century Gothic" w:hAnsi="Century Gothic" w:cs="Arial"/>
                <w:b/>
                <w:bCs/>
                <w:color w:val="auto"/>
                <w:sz w:val="22"/>
                <w:szCs w:val="22"/>
              </w:rPr>
            </w:pPr>
            <w:r w:rsidRPr="0D2470F4">
              <w:rPr>
                <w:rFonts w:ascii="Century Gothic" w:hAnsi="Century Gothic" w:cs="Arial"/>
                <w:b/>
                <w:bCs/>
                <w:color w:val="auto"/>
                <w:sz w:val="22"/>
                <w:szCs w:val="22"/>
              </w:rPr>
              <w:t>Location:</w:t>
            </w:r>
            <w:r w:rsidR="003111EE">
              <w:rPr>
                <w:rFonts w:ascii="Century Gothic" w:hAnsi="Century Gothic" w:cs="Arial"/>
                <w:b/>
                <w:bCs/>
                <w:color w:val="auto"/>
                <w:sz w:val="22"/>
                <w:szCs w:val="22"/>
              </w:rPr>
              <w:t xml:space="preserve"> </w:t>
            </w:r>
            <w:r w:rsidR="003111EE" w:rsidRPr="007106BD">
              <w:rPr>
                <w:rFonts w:ascii="Century Gothic" w:hAnsi="Century Gothic" w:cs="Arial"/>
                <w:color w:val="auto"/>
                <w:sz w:val="22"/>
                <w:szCs w:val="22"/>
              </w:rPr>
              <w:t>Spencer St,</w:t>
            </w:r>
            <w:r w:rsidRPr="007106BD">
              <w:rPr>
                <w:rFonts w:ascii="Century Gothic" w:hAnsi="Century Gothic" w:cs="Arial"/>
                <w:color w:val="auto"/>
                <w:sz w:val="22"/>
                <w:szCs w:val="22"/>
              </w:rPr>
              <w:t xml:space="preserve"> </w:t>
            </w:r>
            <w:r w:rsidR="003111EE" w:rsidRPr="007106BD">
              <w:rPr>
                <w:rFonts w:ascii="Century Gothic" w:hAnsi="Century Gothic" w:cs="Arial"/>
                <w:color w:val="auto"/>
                <w:sz w:val="22"/>
                <w:szCs w:val="22"/>
              </w:rPr>
              <w:t xml:space="preserve">Northampton, </w:t>
            </w:r>
            <w:r w:rsidR="007106BD" w:rsidRPr="007106BD">
              <w:rPr>
                <w:rFonts w:ascii="Century Gothic" w:hAnsi="Century Gothic" w:cs="Arial"/>
                <w:color w:val="auto"/>
                <w:sz w:val="22"/>
                <w:szCs w:val="22"/>
              </w:rPr>
              <w:t>NN5 5JX</w:t>
            </w:r>
          </w:p>
          <w:p w14:paraId="3DEEC669" w14:textId="77777777" w:rsidR="004F601D" w:rsidRPr="00D95C1B" w:rsidRDefault="004F601D" w:rsidP="009E7975">
            <w:pPr>
              <w:rPr>
                <w:rFonts w:ascii="Century Gothic" w:hAnsi="Century Gothic" w:cs="Arial"/>
                <w:b/>
                <w:bCs/>
                <w:color w:val="auto"/>
                <w:sz w:val="22"/>
                <w:szCs w:val="22"/>
              </w:rPr>
            </w:pPr>
          </w:p>
          <w:p w14:paraId="3BF10A2A" w14:textId="1DBF2784" w:rsidR="004F601D" w:rsidRPr="00D95C1B" w:rsidRDefault="7FD2C79E" w:rsidP="009E7975">
            <w:pPr>
              <w:rPr>
                <w:rFonts w:ascii="Century Gothic" w:hAnsi="Century Gothic" w:cs="Arial"/>
                <w:b/>
                <w:bCs/>
                <w:color w:val="auto"/>
                <w:sz w:val="22"/>
                <w:szCs w:val="22"/>
              </w:rPr>
            </w:pPr>
            <w:r w:rsidRPr="0D2470F4">
              <w:rPr>
                <w:rFonts w:ascii="Century Gothic" w:hAnsi="Century Gothic" w:cs="Arial"/>
                <w:b/>
                <w:bCs/>
                <w:color w:val="auto"/>
                <w:sz w:val="22"/>
                <w:szCs w:val="22"/>
              </w:rPr>
              <w:t xml:space="preserve">Timing: </w:t>
            </w:r>
            <w:r w:rsidR="007106BD" w:rsidRPr="007106BD">
              <w:rPr>
                <w:rFonts w:ascii="Century Gothic" w:hAnsi="Century Gothic" w:cs="Arial"/>
                <w:color w:val="auto"/>
                <w:sz w:val="22"/>
                <w:szCs w:val="22"/>
              </w:rPr>
              <w:t>Flexibl</w:t>
            </w:r>
            <w:r w:rsidR="007106BD">
              <w:rPr>
                <w:rFonts w:ascii="Century Gothic" w:hAnsi="Century Gothic" w:cs="Arial"/>
                <w:color w:val="auto"/>
                <w:sz w:val="22"/>
                <w:szCs w:val="22"/>
              </w:rPr>
              <w:t>e, dependant on volunteer availability and service need</w:t>
            </w:r>
            <w:r w:rsidR="007106BD">
              <w:rPr>
                <w:rFonts w:ascii="Century Gothic" w:hAnsi="Century Gothic" w:cs="Arial"/>
                <w:b/>
                <w:bCs/>
                <w:color w:val="auto"/>
                <w:sz w:val="22"/>
                <w:szCs w:val="22"/>
              </w:rPr>
              <w:br/>
            </w:r>
            <w:r w:rsidR="40AC3DF1" w:rsidRPr="0D2470F4">
              <w:rPr>
                <w:rFonts w:ascii="Century Gothic" w:hAnsi="Century Gothic" w:cs="Arial"/>
                <w:color w:val="auto"/>
                <w:sz w:val="22"/>
                <w:szCs w:val="22"/>
              </w:rPr>
              <w:t>4-8 hours per week, with option for one full day or two half days</w:t>
            </w:r>
          </w:p>
          <w:p w14:paraId="3656B9AB" w14:textId="77777777" w:rsidR="004F601D" w:rsidRPr="00D95C1B" w:rsidRDefault="004F601D" w:rsidP="009E7975">
            <w:pPr>
              <w:rPr>
                <w:rFonts w:ascii="Century Gothic" w:hAnsi="Century Gothic" w:cs="Arial"/>
                <w:b/>
                <w:bCs/>
                <w:color w:val="auto"/>
                <w:sz w:val="22"/>
                <w:szCs w:val="22"/>
              </w:rPr>
            </w:pPr>
          </w:p>
          <w:p w14:paraId="6FB52E2D" w14:textId="77777777" w:rsidR="009E7975" w:rsidRPr="00D95C1B" w:rsidRDefault="004F601D" w:rsidP="009E7975">
            <w:pPr>
              <w:rPr>
                <w:rFonts w:ascii="Century Gothic" w:hAnsi="Century Gothic" w:cs="Arial"/>
                <w:color w:val="auto"/>
                <w:sz w:val="22"/>
                <w:szCs w:val="22"/>
              </w:rPr>
            </w:pPr>
            <w:r w:rsidRPr="00D95C1B">
              <w:rPr>
                <w:rFonts w:ascii="Century Gothic" w:hAnsi="Century Gothic" w:cs="Arial"/>
                <w:b/>
                <w:bCs/>
                <w:color w:val="auto"/>
                <w:sz w:val="22"/>
                <w:szCs w:val="22"/>
              </w:rPr>
              <w:t>Training:</w:t>
            </w:r>
            <w:r w:rsidRPr="00D95C1B">
              <w:rPr>
                <w:rFonts w:ascii="Century Gothic" w:hAnsi="Century Gothic" w:cs="Arial"/>
                <w:color w:val="auto"/>
                <w:sz w:val="22"/>
                <w:szCs w:val="22"/>
              </w:rPr>
              <w:t xml:space="preserve"> Volunteers have access to </w:t>
            </w:r>
            <w:proofErr w:type="spellStart"/>
            <w:r w:rsidRPr="00D95C1B">
              <w:rPr>
                <w:rFonts w:ascii="Century Gothic" w:hAnsi="Century Gothic" w:cs="Arial"/>
                <w:color w:val="auto"/>
                <w:sz w:val="22"/>
                <w:szCs w:val="22"/>
              </w:rPr>
              <w:t>Waythrough’s</w:t>
            </w:r>
            <w:proofErr w:type="spellEnd"/>
            <w:r w:rsidRPr="00D95C1B">
              <w:rPr>
                <w:rFonts w:ascii="Century Gothic" w:hAnsi="Century Gothic" w:cs="Arial"/>
                <w:color w:val="auto"/>
                <w:sz w:val="22"/>
                <w:szCs w:val="22"/>
              </w:rPr>
              <w:t xml:space="preserve"> training platform, LearningKind, and will be asked to complete </w:t>
            </w:r>
            <w:proofErr w:type="gramStart"/>
            <w:r w:rsidRPr="00D95C1B">
              <w:rPr>
                <w:rFonts w:ascii="Century Gothic" w:hAnsi="Century Gothic" w:cs="Arial"/>
                <w:color w:val="auto"/>
                <w:sz w:val="22"/>
                <w:szCs w:val="22"/>
              </w:rPr>
              <w:t>a number of</w:t>
            </w:r>
            <w:proofErr w:type="gramEnd"/>
            <w:r w:rsidRPr="00D95C1B">
              <w:rPr>
                <w:rFonts w:ascii="Century Gothic" w:hAnsi="Century Gothic" w:cs="Arial"/>
                <w:color w:val="auto"/>
                <w:sz w:val="22"/>
                <w:szCs w:val="22"/>
              </w:rPr>
              <w:t xml:space="preserve"> training modules within their first 3 months.</w:t>
            </w:r>
          </w:p>
        </w:tc>
      </w:tr>
    </w:tbl>
    <w:p w14:paraId="45FB0818" w14:textId="77777777" w:rsidR="009E7975" w:rsidRPr="00D95C1B" w:rsidRDefault="009E7975" w:rsidP="009E7975">
      <w:pPr>
        <w:rPr>
          <w:rFonts w:cs="Arial"/>
          <w:color w:val="3A7C22"/>
          <w:sz w:val="28"/>
          <w:szCs w:val="28"/>
        </w:rPr>
      </w:pPr>
    </w:p>
    <w:sectPr w:rsidR="009E7975" w:rsidRPr="00D95C1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2689" w14:textId="77777777" w:rsidR="00890342" w:rsidRDefault="00890342" w:rsidP="00495322">
      <w:pPr>
        <w:spacing w:before="0" w:after="0"/>
      </w:pPr>
      <w:r>
        <w:separator/>
      </w:r>
    </w:p>
  </w:endnote>
  <w:endnote w:type="continuationSeparator" w:id="0">
    <w:p w14:paraId="7708BE8F" w14:textId="77777777" w:rsidR="00890342" w:rsidRDefault="00890342" w:rsidP="004953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495322" w:rsidRDefault="00462D50">
    <w:pPr>
      <w:pStyle w:val="Footer"/>
    </w:pPr>
    <w:r w:rsidRPr="00BA59C2">
      <w:rPr>
        <w:noProof/>
        <w:lang w:eastAsia="zh-TW"/>
      </w:rPr>
      <w:drawing>
        <wp:inline distT="0" distB="0" distL="0" distR="0" wp14:anchorId="025BF3C7" wp14:editId="48B1B550">
          <wp:extent cx="600075" cy="536575"/>
          <wp:effectExtent l="0" t="0" r="9525" b="0"/>
          <wp:docPr id="2" name="Picture 3" descr="Ii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V colour"/>
                  <pic:cNvPicPr>
                    <a:picLocks noChangeAspect="1" noChangeArrowheads="1"/>
                  </pic:cNvPicPr>
                </pic:nvPicPr>
                <pic:blipFill rotWithShape="1">
                  <a:blip r:embed="rId1">
                    <a:extLst>
                      <a:ext uri="{28A0092B-C50C-407E-A947-70E740481C1C}">
                        <a14:useLocalDpi xmlns:a14="http://schemas.microsoft.com/office/drawing/2010/main" val="0"/>
                      </a:ext>
                    </a:extLst>
                  </a:blip>
                  <a:srcRect t="8649"/>
                  <a:stretch>
                    <a:fillRect/>
                  </a:stretch>
                </pic:blipFill>
                <pic:spPr bwMode="auto">
                  <a:xfrm>
                    <a:off x="0" y="0"/>
                    <a:ext cx="600075" cy="53657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B06CA" w14:textId="77777777" w:rsidR="00890342" w:rsidRDefault="00890342" w:rsidP="00495322">
      <w:pPr>
        <w:spacing w:before="0" w:after="0"/>
      </w:pPr>
      <w:r>
        <w:separator/>
      </w:r>
    </w:p>
  </w:footnote>
  <w:footnote w:type="continuationSeparator" w:id="0">
    <w:p w14:paraId="48D25267" w14:textId="77777777" w:rsidR="00890342" w:rsidRDefault="00890342" w:rsidP="0049532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4F601D" w:rsidRDefault="00462D50">
    <w:pPr>
      <w:pStyle w:val="Header"/>
      <w:rPr>
        <w:noProof/>
        <w:lang w:eastAsia="zh-TW"/>
      </w:rPr>
    </w:pPr>
    <w:r>
      <w:rPr>
        <w:noProof/>
        <w:lang w:eastAsia="zh-TW"/>
      </w:rPr>
      <w:drawing>
        <wp:inline distT="0" distB="0" distL="0" distR="0" wp14:anchorId="7F227FD7" wp14:editId="07777777">
          <wp:extent cx="27622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647700"/>
                  </a:xfrm>
                  <a:prstGeom prst="rect">
                    <a:avLst/>
                  </a:prstGeom>
                  <a:noFill/>
                  <a:ln>
                    <a:noFill/>
                  </a:ln>
                </pic:spPr>
              </pic:pic>
            </a:graphicData>
          </a:graphic>
        </wp:inline>
      </w:drawing>
    </w:r>
  </w:p>
  <w:p w14:paraId="4B99056E" w14:textId="77777777" w:rsidR="00495322" w:rsidRDefault="00495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037A"/>
    <w:multiLevelType w:val="hybridMultilevel"/>
    <w:tmpl w:val="0F6C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21888"/>
    <w:multiLevelType w:val="multilevel"/>
    <w:tmpl w:val="9A36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04BC2"/>
    <w:multiLevelType w:val="hybridMultilevel"/>
    <w:tmpl w:val="0B5AB7E4"/>
    <w:lvl w:ilvl="0" w:tplc="16D689D6">
      <w:start w:val="1"/>
      <w:numFmt w:val="bullet"/>
      <w:lvlText w:val=""/>
      <w:lvlJc w:val="left"/>
      <w:pPr>
        <w:ind w:left="720" w:hanging="360"/>
      </w:pPr>
      <w:rPr>
        <w:rFonts w:ascii="Symbol" w:hAnsi="Symbol" w:hint="default"/>
      </w:rPr>
    </w:lvl>
    <w:lvl w:ilvl="1" w:tplc="5F968352">
      <w:start w:val="1"/>
      <w:numFmt w:val="bullet"/>
      <w:lvlText w:val="o"/>
      <w:lvlJc w:val="left"/>
      <w:pPr>
        <w:ind w:left="1440" w:hanging="360"/>
      </w:pPr>
      <w:rPr>
        <w:rFonts w:ascii="Courier New" w:hAnsi="Courier New" w:hint="default"/>
      </w:rPr>
    </w:lvl>
    <w:lvl w:ilvl="2" w:tplc="414EE370">
      <w:start w:val="1"/>
      <w:numFmt w:val="bullet"/>
      <w:lvlText w:val=""/>
      <w:lvlJc w:val="left"/>
      <w:pPr>
        <w:ind w:left="2160" w:hanging="360"/>
      </w:pPr>
      <w:rPr>
        <w:rFonts w:ascii="Wingdings" w:hAnsi="Wingdings" w:hint="default"/>
      </w:rPr>
    </w:lvl>
    <w:lvl w:ilvl="3" w:tplc="EAC0506A">
      <w:start w:val="1"/>
      <w:numFmt w:val="bullet"/>
      <w:lvlText w:val=""/>
      <w:lvlJc w:val="left"/>
      <w:pPr>
        <w:ind w:left="2880" w:hanging="360"/>
      </w:pPr>
      <w:rPr>
        <w:rFonts w:ascii="Symbol" w:hAnsi="Symbol" w:hint="default"/>
      </w:rPr>
    </w:lvl>
    <w:lvl w:ilvl="4" w:tplc="7F4AC3F6">
      <w:start w:val="1"/>
      <w:numFmt w:val="bullet"/>
      <w:lvlText w:val="o"/>
      <w:lvlJc w:val="left"/>
      <w:pPr>
        <w:ind w:left="3600" w:hanging="360"/>
      </w:pPr>
      <w:rPr>
        <w:rFonts w:ascii="Courier New" w:hAnsi="Courier New" w:hint="default"/>
      </w:rPr>
    </w:lvl>
    <w:lvl w:ilvl="5" w:tplc="3B744F8A">
      <w:start w:val="1"/>
      <w:numFmt w:val="bullet"/>
      <w:lvlText w:val=""/>
      <w:lvlJc w:val="left"/>
      <w:pPr>
        <w:ind w:left="4320" w:hanging="360"/>
      </w:pPr>
      <w:rPr>
        <w:rFonts w:ascii="Wingdings" w:hAnsi="Wingdings" w:hint="default"/>
      </w:rPr>
    </w:lvl>
    <w:lvl w:ilvl="6" w:tplc="AFB42846">
      <w:start w:val="1"/>
      <w:numFmt w:val="bullet"/>
      <w:lvlText w:val=""/>
      <w:lvlJc w:val="left"/>
      <w:pPr>
        <w:ind w:left="5040" w:hanging="360"/>
      </w:pPr>
      <w:rPr>
        <w:rFonts w:ascii="Symbol" w:hAnsi="Symbol" w:hint="default"/>
      </w:rPr>
    </w:lvl>
    <w:lvl w:ilvl="7" w:tplc="4F2849C6">
      <w:start w:val="1"/>
      <w:numFmt w:val="bullet"/>
      <w:lvlText w:val="o"/>
      <w:lvlJc w:val="left"/>
      <w:pPr>
        <w:ind w:left="5760" w:hanging="360"/>
      </w:pPr>
      <w:rPr>
        <w:rFonts w:ascii="Courier New" w:hAnsi="Courier New" w:hint="default"/>
      </w:rPr>
    </w:lvl>
    <w:lvl w:ilvl="8" w:tplc="C374F214">
      <w:start w:val="1"/>
      <w:numFmt w:val="bullet"/>
      <w:lvlText w:val=""/>
      <w:lvlJc w:val="left"/>
      <w:pPr>
        <w:ind w:left="6480" w:hanging="360"/>
      </w:pPr>
      <w:rPr>
        <w:rFonts w:ascii="Wingdings" w:hAnsi="Wingdings" w:hint="default"/>
      </w:rPr>
    </w:lvl>
  </w:abstractNum>
  <w:abstractNum w:abstractNumId="3" w15:restartNumberingAfterBreak="0">
    <w:nsid w:val="167A044D"/>
    <w:multiLevelType w:val="hybridMultilevel"/>
    <w:tmpl w:val="4D8ED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ED54CC"/>
    <w:multiLevelType w:val="hybridMultilevel"/>
    <w:tmpl w:val="FE5CBE64"/>
    <w:lvl w:ilvl="0" w:tplc="C06A13C6">
      <w:numFmt w:val="bullet"/>
      <w:lvlText w:val="•"/>
      <w:lvlJc w:val="left"/>
      <w:pPr>
        <w:ind w:left="720" w:hanging="360"/>
      </w:pPr>
      <w:rPr>
        <w:rFonts w:ascii="Century Gothic" w:eastAsia="Times"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95A80"/>
    <w:multiLevelType w:val="hybridMultilevel"/>
    <w:tmpl w:val="A106E286"/>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08090003">
      <w:start w:val="1"/>
      <w:numFmt w:val="bullet"/>
      <w:lvlText w:val="o"/>
      <w:lvlJc w:val="left"/>
      <w:pPr>
        <w:ind w:left="3240" w:hanging="360"/>
      </w:pPr>
      <w:rPr>
        <w:rFonts w:ascii="Courier New" w:hAnsi="Courier New" w:cs="Courier New"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28E46E9D"/>
    <w:multiLevelType w:val="hybridMultilevel"/>
    <w:tmpl w:val="830AAAF0"/>
    <w:lvl w:ilvl="0" w:tplc="899A6434">
      <w:numFmt w:val="bullet"/>
      <w:lvlText w:val="-"/>
      <w:lvlJc w:val="left"/>
      <w:pPr>
        <w:ind w:left="1080" w:hanging="360"/>
      </w:pPr>
      <w:rPr>
        <w:rFonts w:ascii="Arial" w:eastAsia="Time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9850994"/>
    <w:multiLevelType w:val="multilevel"/>
    <w:tmpl w:val="55D4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B1526"/>
    <w:multiLevelType w:val="hybridMultilevel"/>
    <w:tmpl w:val="2988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5265A"/>
    <w:multiLevelType w:val="hybridMultilevel"/>
    <w:tmpl w:val="1E088314"/>
    <w:lvl w:ilvl="0" w:tplc="1366B356">
      <w:start w:val="1"/>
      <w:numFmt w:val="bullet"/>
      <w:lvlText w:val=""/>
      <w:lvlJc w:val="left"/>
      <w:pPr>
        <w:ind w:left="720" w:hanging="360"/>
      </w:pPr>
      <w:rPr>
        <w:rFonts w:ascii="Symbol" w:hAnsi="Symbol" w:hint="default"/>
      </w:rPr>
    </w:lvl>
    <w:lvl w:ilvl="1" w:tplc="93943740">
      <w:start w:val="1"/>
      <w:numFmt w:val="bullet"/>
      <w:lvlText w:val="o"/>
      <w:lvlJc w:val="left"/>
      <w:pPr>
        <w:ind w:left="1440" w:hanging="360"/>
      </w:pPr>
      <w:rPr>
        <w:rFonts w:ascii="Courier New" w:hAnsi="Courier New" w:hint="default"/>
      </w:rPr>
    </w:lvl>
    <w:lvl w:ilvl="2" w:tplc="0B006578">
      <w:start w:val="1"/>
      <w:numFmt w:val="bullet"/>
      <w:lvlText w:val=""/>
      <w:lvlJc w:val="left"/>
      <w:pPr>
        <w:ind w:left="2160" w:hanging="360"/>
      </w:pPr>
      <w:rPr>
        <w:rFonts w:ascii="Wingdings" w:hAnsi="Wingdings" w:hint="default"/>
      </w:rPr>
    </w:lvl>
    <w:lvl w:ilvl="3" w:tplc="2A542A92">
      <w:start w:val="1"/>
      <w:numFmt w:val="bullet"/>
      <w:lvlText w:val=""/>
      <w:lvlJc w:val="left"/>
      <w:pPr>
        <w:ind w:left="2880" w:hanging="360"/>
      </w:pPr>
      <w:rPr>
        <w:rFonts w:ascii="Symbol" w:hAnsi="Symbol" w:hint="default"/>
      </w:rPr>
    </w:lvl>
    <w:lvl w:ilvl="4" w:tplc="A2A05E80">
      <w:start w:val="1"/>
      <w:numFmt w:val="bullet"/>
      <w:lvlText w:val="o"/>
      <w:lvlJc w:val="left"/>
      <w:pPr>
        <w:ind w:left="3600" w:hanging="360"/>
      </w:pPr>
      <w:rPr>
        <w:rFonts w:ascii="Courier New" w:hAnsi="Courier New" w:hint="default"/>
      </w:rPr>
    </w:lvl>
    <w:lvl w:ilvl="5" w:tplc="A7C24B74">
      <w:start w:val="1"/>
      <w:numFmt w:val="bullet"/>
      <w:lvlText w:val=""/>
      <w:lvlJc w:val="left"/>
      <w:pPr>
        <w:ind w:left="4320" w:hanging="360"/>
      </w:pPr>
      <w:rPr>
        <w:rFonts w:ascii="Wingdings" w:hAnsi="Wingdings" w:hint="default"/>
      </w:rPr>
    </w:lvl>
    <w:lvl w:ilvl="6" w:tplc="F1D29CC8">
      <w:start w:val="1"/>
      <w:numFmt w:val="bullet"/>
      <w:lvlText w:val=""/>
      <w:lvlJc w:val="left"/>
      <w:pPr>
        <w:ind w:left="5040" w:hanging="360"/>
      </w:pPr>
      <w:rPr>
        <w:rFonts w:ascii="Symbol" w:hAnsi="Symbol" w:hint="default"/>
      </w:rPr>
    </w:lvl>
    <w:lvl w:ilvl="7" w:tplc="4AD41D22">
      <w:start w:val="1"/>
      <w:numFmt w:val="bullet"/>
      <w:lvlText w:val="o"/>
      <w:lvlJc w:val="left"/>
      <w:pPr>
        <w:ind w:left="5760" w:hanging="360"/>
      </w:pPr>
      <w:rPr>
        <w:rFonts w:ascii="Courier New" w:hAnsi="Courier New" w:hint="default"/>
      </w:rPr>
    </w:lvl>
    <w:lvl w:ilvl="8" w:tplc="EC286122">
      <w:start w:val="1"/>
      <w:numFmt w:val="bullet"/>
      <w:lvlText w:val=""/>
      <w:lvlJc w:val="left"/>
      <w:pPr>
        <w:ind w:left="6480" w:hanging="360"/>
      </w:pPr>
      <w:rPr>
        <w:rFonts w:ascii="Wingdings" w:hAnsi="Wingdings" w:hint="default"/>
      </w:rPr>
    </w:lvl>
  </w:abstractNum>
  <w:abstractNum w:abstractNumId="10" w15:restartNumberingAfterBreak="0">
    <w:nsid w:val="30CF26C0"/>
    <w:multiLevelType w:val="hybridMultilevel"/>
    <w:tmpl w:val="868C3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3F55634"/>
    <w:multiLevelType w:val="hybridMultilevel"/>
    <w:tmpl w:val="67E06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B2448"/>
    <w:multiLevelType w:val="hybridMultilevel"/>
    <w:tmpl w:val="9C20ECB0"/>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453123F4"/>
    <w:multiLevelType w:val="hybridMultilevel"/>
    <w:tmpl w:val="EA9602DE"/>
    <w:lvl w:ilvl="0" w:tplc="6DB2C6F6">
      <w:start w:val="1"/>
      <w:numFmt w:val="bullet"/>
      <w:lvlText w:val=""/>
      <w:lvlJc w:val="left"/>
      <w:pPr>
        <w:ind w:left="720" w:hanging="360"/>
      </w:pPr>
      <w:rPr>
        <w:rFonts w:ascii="Symbol" w:hAnsi="Symbol" w:hint="default"/>
      </w:rPr>
    </w:lvl>
    <w:lvl w:ilvl="1" w:tplc="45DA2EDA">
      <w:start w:val="1"/>
      <w:numFmt w:val="bullet"/>
      <w:lvlText w:val="o"/>
      <w:lvlJc w:val="left"/>
      <w:pPr>
        <w:ind w:left="1440" w:hanging="360"/>
      </w:pPr>
      <w:rPr>
        <w:rFonts w:ascii="Courier New" w:hAnsi="Courier New" w:hint="default"/>
      </w:rPr>
    </w:lvl>
    <w:lvl w:ilvl="2" w:tplc="E32222D4">
      <w:start w:val="1"/>
      <w:numFmt w:val="bullet"/>
      <w:lvlText w:val=""/>
      <w:lvlJc w:val="left"/>
      <w:pPr>
        <w:ind w:left="2160" w:hanging="360"/>
      </w:pPr>
      <w:rPr>
        <w:rFonts w:ascii="Wingdings" w:hAnsi="Wingdings" w:hint="default"/>
      </w:rPr>
    </w:lvl>
    <w:lvl w:ilvl="3" w:tplc="73DC4788">
      <w:start w:val="1"/>
      <w:numFmt w:val="bullet"/>
      <w:lvlText w:val=""/>
      <w:lvlJc w:val="left"/>
      <w:pPr>
        <w:ind w:left="2880" w:hanging="360"/>
      </w:pPr>
      <w:rPr>
        <w:rFonts w:ascii="Symbol" w:hAnsi="Symbol" w:hint="default"/>
      </w:rPr>
    </w:lvl>
    <w:lvl w:ilvl="4" w:tplc="995E55A4">
      <w:start w:val="1"/>
      <w:numFmt w:val="bullet"/>
      <w:lvlText w:val="o"/>
      <w:lvlJc w:val="left"/>
      <w:pPr>
        <w:ind w:left="3600" w:hanging="360"/>
      </w:pPr>
      <w:rPr>
        <w:rFonts w:ascii="Courier New" w:hAnsi="Courier New" w:hint="default"/>
      </w:rPr>
    </w:lvl>
    <w:lvl w:ilvl="5" w:tplc="D54AF31A">
      <w:start w:val="1"/>
      <w:numFmt w:val="bullet"/>
      <w:lvlText w:val=""/>
      <w:lvlJc w:val="left"/>
      <w:pPr>
        <w:ind w:left="4320" w:hanging="360"/>
      </w:pPr>
      <w:rPr>
        <w:rFonts w:ascii="Wingdings" w:hAnsi="Wingdings" w:hint="default"/>
      </w:rPr>
    </w:lvl>
    <w:lvl w:ilvl="6" w:tplc="E73801EE">
      <w:start w:val="1"/>
      <w:numFmt w:val="bullet"/>
      <w:lvlText w:val=""/>
      <w:lvlJc w:val="left"/>
      <w:pPr>
        <w:ind w:left="5040" w:hanging="360"/>
      </w:pPr>
      <w:rPr>
        <w:rFonts w:ascii="Symbol" w:hAnsi="Symbol" w:hint="default"/>
      </w:rPr>
    </w:lvl>
    <w:lvl w:ilvl="7" w:tplc="873A6126">
      <w:start w:val="1"/>
      <w:numFmt w:val="bullet"/>
      <w:lvlText w:val="o"/>
      <w:lvlJc w:val="left"/>
      <w:pPr>
        <w:ind w:left="5760" w:hanging="360"/>
      </w:pPr>
      <w:rPr>
        <w:rFonts w:ascii="Courier New" w:hAnsi="Courier New" w:hint="default"/>
      </w:rPr>
    </w:lvl>
    <w:lvl w:ilvl="8" w:tplc="5B1A8E46">
      <w:start w:val="1"/>
      <w:numFmt w:val="bullet"/>
      <w:lvlText w:val=""/>
      <w:lvlJc w:val="left"/>
      <w:pPr>
        <w:ind w:left="6480" w:hanging="360"/>
      </w:pPr>
      <w:rPr>
        <w:rFonts w:ascii="Wingdings" w:hAnsi="Wingdings" w:hint="default"/>
      </w:rPr>
    </w:lvl>
  </w:abstractNum>
  <w:abstractNum w:abstractNumId="14" w15:restartNumberingAfterBreak="0">
    <w:nsid w:val="4965635C"/>
    <w:multiLevelType w:val="multilevel"/>
    <w:tmpl w:val="19B4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BC307C"/>
    <w:multiLevelType w:val="hybridMultilevel"/>
    <w:tmpl w:val="68F0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02546"/>
    <w:multiLevelType w:val="hybridMultilevel"/>
    <w:tmpl w:val="49FC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4B0608"/>
    <w:multiLevelType w:val="hybridMultilevel"/>
    <w:tmpl w:val="2AB4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1C7882"/>
    <w:multiLevelType w:val="hybridMultilevel"/>
    <w:tmpl w:val="B4721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C63A3B"/>
    <w:multiLevelType w:val="hybridMultilevel"/>
    <w:tmpl w:val="53A679FC"/>
    <w:lvl w:ilvl="0" w:tplc="4B8A4BEE">
      <w:start w:val="1"/>
      <w:numFmt w:val="bullet"/>
      <w:lvlText w:val=""/>
      <w:lvlJc w:val="left"/>
      <w:pPr>
        <w:ind w:left="720" w:hanging="360"/>
      </w:pPr>
      <w:rPr>
        <w:rFonts w:ascii="Symbol" w:hAnsi="Symbol" w:hint="default"/>
      </w:rPr>
    </w:lvl>
    <w:lvl w:ilvl="1" w:tplc="74F2F2F8">
      <w:start w:val="1"/>
      <w:numFmt w:val="bullet"/>
      <w:lvlText w:val="o"/>
      <w:lvlJc w:val="left"/>
      <w:pPr>
        <w:ind w:left="1440" w:hanging="360"/>
      </w:pPr>
      <w:rPr>
        <w:rFonts w:ascii="Courier New" w:hAnsi="Courier New" w:hint="default"/>
      </w:rPr>
    </w:lvl>
    <w:lvl w:ilvl="2" w:tplc="C104537E">
      <w:start w:val="1"/>
      <w:numFmt w:val="bullet"/>
      <w:lvlText w:val=""/>
      <w:lvlJc w:val="left"/>
      <w:pPr>
        <w:ind w:left="2160" w:hanging="360"/>
      </w:pPr>
      <w:rPr>
        <w:rFonts w:ascii="Wingdings" w:hAnsi="Wingdings" w:hint="default"/>
      </w:rPr>
    </w:lvl>
    <w:lvl w:ilvl="3" w:tplc="6F908164">
      <w:start w:val="1"/>
      <w:numFmt w:val="bullet"/>
      <w:lvlText w:val=""/>
      <w:lvlJc w:val="left"/>
      <w:pPr>
        <w:ind w:left="2880" w:hanging="360"/>
      </w:pPr>
      <w:rPr>
        <w:rFonts w:ascii="Symbol" w:hAnsi="Symbol" w:hint="default"/>
      </w:rPr>
    </w:lvl>
    <w:lvl w:ilvl="4" w:tplc="62BE69DA">
      <w:start w:val="1"/>
      <w:numFmt w:val="bullet"/>
      <w:lvlText w:val="o"/>
      <w:lvlJc w:val="left"/>
      <w:pPr>
        <w:ind w:left="3600" w:hanging="360"/>
      </w:pPr>
      <w:rPr>
        <w:rFonts w:ascii="Courier New" w:hAnsi="Courier New" w:hint="default"/>
      </w:rPr>
    </w:lvl>
    <w:lvl w:ilvl="5" w:tplc="3EE0A55C">
      <w:start w:val="1"/>
      <w:numFmt w:val="bullet"/>
      <w:lvlText w:val=""/>
      <w:lvlJc w:val="left"/>
      <w:pPr>
        <w:ind w:left="4320" w:hanging="360"/>
      </w:pPr>
      <w:rPr>
        <w:rFonts w:ascii="Wingdings" w:hAnsi="Wingdings" w:hint="default"/>
      </w:rPr>
    </w:lvl>
    <w:lvl w:ilvl="6" w:tplc="6B7AA098">
      <w:start w:val="1"/>
      <w:numFmt w:val="bullet"/>
      <w:lvlText w:val=""/>
      <w:lvlJc w:val="left"/>
      <w:pPr>
        <w:ind w:left="5040" w:hanging="360"/>
      </w:pPr>
      <w:rPr>
        <w:rFonts w:ascii="Symbol" w:hAnsi="Symbol" w:hint="default"/>
      </w:rPr>
    </w:lvl>
    <w:lvl w:ilvl="7" w:tplc="57D0318A">
      <w:start w:val="1"/>
      <w:numFmt w:val="bullet"/>
      <w:lvlText w:val="o"/>
      <w:lvlJc w:val="left"/>
      <w:pPr>
        <w:ind w:left="5760" w:hanging="360"/>
      </w:pPr>
      <w:rPr>
        <w:rFonts w:ascii="Courier New" w:hAnsi="Courier New" w:hint="default"/>
      </w:rPr>
    </w:lvl>
    <w:lvl w:ilvl="8" w:tplc="FF96CB90">
      <w:start w:val="1"/>
      <w:numFmt w:val="bullet"/>
      <w:lvlText w:val=""/>
      <w:lvlJc w:val="left"/>
      <w:pPr>
        <w:ind w:left="6480" w:hanging="360"/>
      </w:pPr>
      <w:rPr>
        <w:rFonts w:ascii="Wingdings" w:hAnsi="Wingdings" w:hint="default"/>
      </w:rPr>
    </w:lvl>
  </w:abstractNum>
  <w:abstractNum w:abstractNumId="20" w15:restartNumberingAfterBreak="0">
    <w:nsid w:val="6E6B5B94"/>
    <w:multiLevelType w:val="hybridMultilevel"/>
    <w:tmpl w:val="B70250BC"/>
    <w:lvl w:ilvl="0" w:tplc="C06A13C6">
      <w:numFmt w:val="bullet"/>
      <w:lvlText w:val="•"/>
      <w:lvlJc w:val="left"/>
      <w:pPr>
        <w:ind w:left="720" w:hanging="360"/>
      </w:pPr>
      <w:rPr>
        <w:rFonts w:ascii="Century Gothic" w:eastAsia="Times"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CD0CE9"/>
    <w:multiLevelType w:val="hybridMultilevel"/>
    <w:tmpl w:val="D3841E2E"/>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o"/>
      <w:lvlJc w:val="left"/>
      <w:pPr>
        <w:ind w:left="3240" w:hanging="360"/>
      </w:pPr>
      <w:rPr>
        <w:rFonts w:ascii="Courier New" w:hAnsi="Courier New" w:cs="Courier New"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731D701F"/>
    <w:multiLevelType w:val="hybridMultilevel"/>
    <w:tmpl w:val="63622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50F01FF"/>
    <w:multiLevelType w:val="hybridMultilevel"/>
    <w:tmpl w:val="611A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A41D5E"/>
    <w:multiLevelType w:val="hybridMultilevel"/>
    <w:tmpl w:val="9288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D44DA"/>
    <w:multiLevelType w:val="hybridMultilevel"/>
    <w:tmpl w:val="52E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244077">
    <w:abstractNumId w:val="9"/>
  </w:num>
  <w:num w:numId="2" w16cid:durableId="712387832">
    <w:abstractNumId w:val="19"/>
  </w:num>
  <w:num w:numId="3" w16cid:durableId="1535580919">
    <w:abstractNumId w:val="2"/>
  </w:num>
  <w:num w:numId="4" w16cid:durableId="646280799">
    <w:abstractNumId w:val="13"/>
  </w:num>
  <w:num w:numId="5" w16cid:durableId="1898592655">
    <w:abstractNumId w:val="15"/>
  </w:num>
  <w:num w:numId="6" w16cid:durableId="1340041565">
    <w:abstractNumId w:val="8"/>
  </w:num>
  <w:num w:numId="7" w16cid:durableId="1614094647">
    <w:abstractNumId w:val="10"/>
  </w:num>
  <w:num w:numId="8" w16cid:durableId="88934753">
    <w:abstractNumId w:val="22"/>
  </w:num>
  <w:num w:numId="9" w16cid:durableId="1909726927">
    <w:abstractNumId w:val="3"/>
  </w:num>
  <w:num w:numId="10" w16cid:durableId="651326092">
    <w:abstractNumId w:val="3"/>
  </w:num>
  <w:num w:numId="11" w16cid:durableId="957176831">
    <w:abstractNumId w:val="18"/>
  </w:num>
  <w:num w:numId="12" w16cid:durableId="355545235">
    <w:abstractNumId w:val="24"/>
  </w:num>
  <w:num w:numId="13" w16cid:durableId="1012679432">
    <w:abstractNumId w:val="1"/>
  </w:num>
  <w:num w:numId="14" w16cid:durableId="1215317934">
    <w:abstractNumId w:val="7"/>
  </w:num>
  <w:num w:numId="15" w16cid:durableId="579100144">
    <w:abstractNumId w:val="11"/>
  </w:num>
  <w:num w:numId="16" w16cid:durableId="39400567">
    <w:abstractNumId w:val="14"/>
  </w:num>
  <w:num w:numId="17" w16cid:durableId="1680498457">
    <w:abstractNumId w:val="25"/>
  </w:num>
  <w:num w:numId="18" w16cid:durableId="2061587404">
    <w:abstractNumId w:val="16"/>
  </w:num>
  <w:num w:numId="19" w16cid:durableId="257832280">
    <w:abstractNumId w:val="23"/>
  </w:num>
  <w:num w:numId="20" w16cid:durableId="800423249">
    <w:abstractNumId w:val="12"/>
  </w:num>
  <w:num w:numId="21" w16cid:durableId="1648165373">
    <w:abstractNumId w:val="5"/>
  </w:num>
  <w:num w:numId="22" w16cid:durableId="1727727688">
    <w:abstractNumId w:val="21"/>
  </w:num>
  <w:num w:numId="23" w16cid:durableId="1528451239">
    <w:abstractNumId w:val="6"/>
  </w:num>
  <w:num w:numId="24" w16cid:durableId="1681006994">
    <w:abstractNumId w:val="17"/>
  </w:num>
  <w:num w:numId="25" w16cid:durableId="331875617">
    <w:abstractNumId w:val="4"/>
  </w:num>
  <w:num w:numId="26" w16cid:durableId="20977383">
    <w:abstractNumId w:val="20"/>
  </w:num>
  <w:num w:numId="27" w16cid:durableId="64743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22"/>
    <w:rsid w:val="0005177D"/>
    <w:rsid w:val="000600EA"/>
    <w:rsid w:val="00071DD8"/>
    <w:rsid w:val="00076EB6"/>
    <w:rsid w:val="00085CB7"/>
    <w:rsid w:val="00093A21"/>
    <w:rsid w:val="000D3655"/>
    <w:rsid w:val="000D3AAE"/>
    <w:rsid w:val="000F7EFD"/>
    <w:rsid w:val="00131FF1"/>
    <w:rsid w:val="00134B47"/>
    <w:rsid w:val="001365CF"/>
    <w:rsid w:val="00156366"/>
    <w:rsid w:val="001635A5"/>
    <w:rsid w:val="00177B0E"/>
    <w:rsid w:val="001C325A"/>
    <w:rsid w:val="001E19B4"/>
    <w:rsid w:val="001E72F2"/>
    <w:rsid w:val="001E742D"/>
    <w:rsid w:val="001F73CA"/>
    <w:rsid w:val="00213AF8"/>
    <w:rsid w:val="00213AFB"/>
    <w:rsid w:val="0024263B"/>
    <w:rsid w:val="0026657D"/>
    <w:rsid w:val="00272D57"/>
    <w:rsid w:val="00274C03"/>
    <w:rsid w:val="002B17CA"/>
    <w:rsid w:val="002B60AD"/>
    <w:rsid w:val="002B66F2"/>
    <w:rsid w:val="002E132F"/>
    <w:rsid w:val="002E5E05"/>
    <w:rsid w:val="0030066D"/>
    <w:rsid w:val="003111EE"/>
    <w:rsid w:val="00317BC7"/>
    <w:rsid w:val="003329D4"/>
    <w:rsid w:val="003422EB"/>
    <w:rsid w:val="003773F1"/>
    <w:rsid w:val="003C4CF2"/>
    <w:rsid w:val="003D6F36"/>
    <w:rsid w:val="004174A2"/>
    <w:rsid w:val="00453ED1"/>
    <w:rsid w:val="00455407"/>
    <w:rsid w:val="00462D50"/>
    <w:rsid w:val="00481A78"/>
    <w:rsid w:val="0048427B"/>
    <w:rsid w:val="004902A5"/>
    <w:rsid w:val="00495322"/>
    <w:rsid w:val="004B04DA"/>
    <w:rsid w:val="004C08E3"/>
    <w:rsid w:val="004F601D"/>
    <w:rsid w:val="005170FF"/>
    <w:rsid w:val="00523B82"/>
    <w:rsid w:val="005470F9"/>
    <w:rsid w:val="005577A6"/>
    <w:rsid w:val="005D517E"/>
    <w:rsid w:val="005E0700"/>
    <w:rsid w:val="00606B19"/>
    <w:rsid w:val="006253C3"/>
    <w:rsid w:val="00631B7C"/>
    <w:rsid w:val="00640C73"/>
    <w:rsid w:val="00665053"/>
    <w:rsid w:val="006970D1"/>
    <w:rsid w:val="006A30AE"/>
    <w:rsid w:val="006A5883"/>
    <w:rsid w:val="006B4A39"/>
    <w:rsid w:val="006C3948"/>
    <w:rsid w:val="006D3323"/>
    <w:rsid w:val="006D4EBE"/>
    <w:rsid w:val="006D68CA"/>
    <w:rsid w:val="006E4F05"/>
    <w:rsid w:val="006E7B7C"/>
    <w:rsid w:val="00706210"/>
    <w:rsid w:val="007106BD"/>
    <w:rsid w:val="007324B3"/>
    <w:rsid w:val="0077309A"/>
    <w:rsid w:val="00781698"/>
    <w:rsid w:val="007B5021"/>
    <w:rsid w:val="007C2DE4"/>
    <w:rsid w:val="007C44EA"/>
    <w:rsid w:val="007D5ECA"/>
    <w:rsid w:val="007E10F0"/>
    <w:rsid w:val="007F2B7E"/>
    <w:rsid w:val="008124F0"/>
    <w:rsid w:val="00815590"/>
    <w:rsid w:val="008366E4"/>
    <w:rsid w:val="008901DB"/>
    <w:rsid w:val="00890342"/>
    <w:rsid w:val="00895840"/>
    <w:rsid w:val="008A05DF"/>
    <w:rsid w:val="008B6365"/>
    <w:rsid w:val="00951142"/>
    <w:rsid w:val="009577FA"/>
    <w:rsid w:val="009640AD"/>
    <w:rsid w:val="00985F33"/>
    <w:rsid w:val="009D0ED7"/>
    <w:rsid w:val="009E0552"/>
    <w:rsid w:val="009E75A2"/>
    <w:rsid w:val="009E7975"/>
    <w:rsid w:val="00A30C73"/>
    <w:rsid w:val="00A459EB"/>
    <w:rsid w:val="00A57512"/>
    <w:rsid w:val="00A576B8"/>
    <w:rsid w:val="00AC0779"/>
    <w:rsid w:val="00B05ABD"/>
    <w:rsid w:val="00B2662E"/>
    <w:rsid w:val="00B5046A"/>
    <w:rsid w:val="00B5177C"/>
    <w:rsid w:val="00B51ADF"/>
    <w:rsid w:val="00B701D2"/>
    <w:rsid w:val="00B90A09"/>
    <w:rsid w:val="00BF042A"/>
    <w:rsid w:val="00C0740B"/>
    <w:rsid w:val="00C145D3"/>
    <w:rsid w:val="00C32123"/>
    <w:rsid w:val="00C95B78"/>
    <w:rsid w:val="00CB1F2A"/>
    <w:rsid w:val="00CD0A56"/>
    <w:rsid w:val="00CD17EC"/>
    <w:rsid w:val="00CE2477"/>
    <w:rsid w:val="00CF4F11"/>
    <w:rsid w:val="00D00B3F"/>
    <w:rsid w:val="00D25234"/>
    <w:rsid w:val="00D3015B"/>
    <w:rsid w:val="00D37DAC"/>
    <w:rsid w:val="00D41013"/>
    <w:rsid w:val="00D602BB"/>
    <w:rsid w:val="00D6468A"/>
    <w:rsid w:val="00D661DA"/>
    <w:rsid w:val="00D83276"/>
    <w:rsid w:val="00D92A49"/>
    <w:rsid w:val="00D95C1B"/>
    <w:rsid w:val="00DA19E1"/>
    <w:rsid w:val="00DA3D7C"/>
    <w:rsid w:val="00DC5190"/>
    <w:rsid w:val="00DE6758"/>
    <w:rsid w:val="00E02CD7"/>
    <w:rsid w:val="00E4208C"/>
    <w:rsid w:val="00E80BCE"/>
    <w:rsid w:val="00EF732B"/>
    <w:rsid w:val="00F17D33"/>
    <w:rsid w:val="00F4344C"/>
    <w:rsid w:val="00F62D64"/>
    <w:rsid w:val="00F95317"/>
    <w:rsid w:val="00FE0F76"/>
    <w:rsid w:val="0184827A"/>
    <w:rsid w:val="01FBF839"/>
    <w:rsid w:val="02235F38"/>
    <w:rsid w:val="027EF4E6"/>
    <w:rsid w:val="03036DA7"/>
    <w:rsid w:val="0328127E"/>
    <w:rsid w:val="0390B3B5"/>
    <w:rsid w:val="047C8922"/>
    <w:rsid w:val="04E549B6"/>
    <w:rsid w:val="04F3BEE5"/>
    <w:rsid w:val="05C2984F"/>
    <w:rsid w:val="05E45997"/>
    <w:rsid w:val="05EB996A"/>
    <w:rsid w:val="0658A8B1"/>
    <w:rsid w:val="066A6F24"/>
    <w:rsid w:val="06D0F5D4"/>
    <w:rsid w:val="06E402E0"/>
    <w:rsid w:val="06F7BD67"/>
    <w:rsid w:val="08177BF4"/>
    <w:rsid w:val="08FCB14C"/>
    <w:rsid w:val="0903E019"/>
    <w:rsid w:val="093F31EB"/>
    <w:rsid w:val="0A0B28DA"/>
    <w:rsid w:val="0BD6BB30"/>
    <w:rsid w:val="0C776222"/>
    <w:rsid w:val="0D1E6D9E"/>
    <w:rsid w:val="0D2470F4"/>
    <w:rsid w:val="0D3795FB"/>
    <w:rsid w:val="0D5EEEA2"/>
    <w:rsid w:val="0EFA9250"/>
    <w:rsid w:val="0F09CFC6"/>
    <w:rsid w:val="0FE6629A"/>
    <w:rsid w:val="1014CC75"/>
    <w:rsid w:val="10FCD8A4"/>
    <w:rsid w:val="11197025"/>
    <w:rsid w:val="1133602A"/>
    <w:rsid w:val="12252ABA"/>
    <w:rsid w:val="123D5194"/>
    <w:rsid w:val="12C90B1E"/>
    <w:rsid w:val="13495B4F"/>
    <w:rsid w:val="13790612"/>
    <w:rsid w:val="13DD40E9"/>
    <w:rsid w:val="1464DB7F"/>
    <w:rsid w:val="14E960F5"/>
    <w:rsid w:val="16840DF9"/>
    <w:rsid w:val="16853770"/>
    <w:rsid w:val="17017B72"/>
    <w:rsid w:val="171DC886"/>
    <w:rsid w:val="1773EF7D"/>
    <w:rsid w:val="178FF949"/>
    <w:rsid w:val="1A9A3BE5"/>
    <w:rsid w:val="1CCD62E6"/>
    <w:rsid w:val="1D235691"/>
    <w:rsid w:val="1D8046ED"/>
    <w:rsid w:val="1EC6029A"/>
    <w:rsid w:val="1F324452"/>
    <w:rsid w:val="1F69E6C5"/>
    <w:rsid w:val="1FC424BC"/>
    <w:rsid w:val="20A8C2B2"/>
    <w:rsid w:val="20B7288E"/>
    <w:rsid w:val="2173789F"/>
    <w:rsid w:val="22910E55"/>
    <w:rsid w:val="22F48E07"/>
    <w:rsid w:val="230AF5F0"/>
    <w:rsid w:val="2336AF8D"/>
    <w:rsid w:val="23BF43F4"/>
    <w:rsid w:val="23DA518B"/>
    <w:rsid w:val="245A5D66"/>
    <w:rsid w:val="2472DC69"/>
    <w:rsid w:val="24CF4943"/>
    <w:rsid w:val="24D02E02"/>
    <w:rsid w:val="256397BC"/>
    <w:rsid w:val="25F22455"/>
    <w:rsid w:val="26168F7B"/>
    <w:rsid w:val="266FF6C8"/>
    <w:rsid w:val="27E82B29"/>
    <w:rsid w:val="285C66AE"/>
    <w:rsid w:val="29A0B53C"/>
    <w:rsid w:val="2A634F16"/>
    <w:rsid w:val="2B1DD75A"/>
    <w:rsid w:val="2B513701"/>
    <w:rsid w:val="2BD41364"/>
    <w:rsid w:val="2C686BF7"/>
    <w:rsid w:val="2C795F46"/>
    <w:rsid w:val="2CBFE8D1"/>
    <w:rsid w:val="2D2E9039"/>
    <w:rsid w:val="2DE4E4E6"/>
    <w:rsid w:val="2E74E18F"/>
    <w:rsid w:val="2F0BB426"/>
    <w:rsid w:val="2F40D46D"/>
    <w:rsid w:val="2F6F742C"/>
    <w:rsid w:val="2F8C682B"/>
    <w:rsid w:val="2FA6897C"/>
    <w:rsid w:val="30325C30"/>
    <w:rsid w:val="30A78487"/>
    <w:rsid w:val="32944DED"/>
    <w:rsid w:val="33355173"/>
    <w:rsid w:val="33CE7986"/>
    <w:rsid w:val="33DE35ED"/>
    <w:rsid w:val="34CAFAB6"/>
    <w:rsid w:val="3788A3B6"/>
    <w:rsid w:val="3874F58B"/>
    <w:rsid w:val="38AB4BF1"/>
    <w:rsid w:val="38BEF027"/>
    <w:rsid w:val="3926C084"/>
    <w:rsid w:val="396FEFF5"/>
    <w:rsid w:val="3A5BC562"/>
    <w:rsid w:val="3AC0C4C1"/>
    <w:rsid w:val="3B4A5F53"/>
    <w:rsid w:val="3BB0EDB4"/>
    <w:rsid w:val="3D04F745"/>
    <w:rsid w:val="3D4E5AFB"/>
    <w:rsid w:val="3D86078F"/>
    <w:rsid w:val="3D9BFB06"/>
    <w:rsid w:val="3E872917"/>
    <w:rsid w:val="3F16C212"/>
    <w:rsid w:val="40AC3DF1"/>
    <w:rsid w:val="40CFAD71"/>
    <w:rsid w:val="40FD30A1"/>
    <w:rsid w:val="4150814A"/>
    <w:rsid w:val="42C0596A"/>
    <w:rsid w:val="42C64AF6"/>
    <w:rsid w:val="4302292B"/>
    <w:rsid w:val="431ECE2B"/>
    <w:rsid w:val="4343A2D1"/>
    <w:rsid w:val="434D3BA5"/>
    <w:rsid w:val="43903280"/>
    <w:rsid w:val="43C01D81"/>
    <w:rsid w:val="43DC8457"/>
    <w:rsid w:val="4490B625"/>
    <w:rsid w:val="458D3D32"/>
    <w:rsid w:val="45A31E94"/>
    <w:rsid w:val="460258D1"/>
    <w:rsid w:val="471616EE"/>
    <w:rsid w:val="48A1CE65"/>
    <w:rsid w:val="490C976A"/>
    <w:rsid w:val="4944D1D4"/>
    <w:rsid w:val="49C9DBBE"/>
    <w:rsid w:val="49D3B6E5"/>
    <w:rsid w:val="4C7A2090"/>
    <w:rsid w:val="4C8DBC81"/>
    <w:rsid w:val="4CA3B61C"/>
    <w:rsid w:val="4D14BE6F"/>
    <w:rsid w:val="4D7C599B"/>
    <w:rsid w:val="4E1DAE12"/>
    <w:rsid w:val="4E6F7B74"/>
    <w:rsid w:val="4EEBFA02"/>
    <w:rsid w:val="4FDC0BE2"/>
    <w:rsid w:val="4FEAFA00"/>
    <w:rsid w:val="5099B051"/>
    <w:rsid w:val="517FEACD"/>
    <w:rsid w:val="5313CDA8"/>
    <w:rsid w:val="535C3C32"/>
    <w:rsid w:val="53869669"/>
    <w:rsid w:val="54D551B6"/>
    <w:rsid w:val="55CF83E0"/>
    <w:rsid w:val="55E728FB"/>
    <w:rsid w:val="563184EA"/>
    <w:rsid w:val="56356DFA"/>
    <w:rsid w:val="5693DCF4"/>
    <w:rsid w:val="56BC4382"/>
    <w:rsid w:val="582595BB"/>
    <w:rsid w:val="58C94871"/>
    <w:rsid w:val="58E183E1"/>
    <w:rsid w:val="59AA1B9A"/>
    <w:rsid w:val="5A18AB2F"/>
    <w:rsid w:val="5AE3279D"/>
    <w:rsid w:val="5AEEE2D6"/>
    <w:rsid w:val="5AFE7FB9"/>
    <w:rsid w:val="5B4E25BA"/>
    <w:rsid w:val="5C18DF67"/>
    <w:rsid w:val="5C9820D4"/>
    <w:rsid w:val="5E83AC7C"/>
    <w:rsid w:val="5E9CCB9E"/>
    <w:rsid w:val="6001CEDA"/>
    <w:rsid w:val="608BA95B"/>
    <w:rsid w:val="60CC31F1"/>
    <w:rsid w:val="620026B8"/>
    <w:rsid w:val="627889ED"/>
    <w:rsid w:val="62883C64"/>
    <w:rsid w:val="62A1E6A2"/>
    <w:rsid w:val="6359379F"/>
    <w:rsid w:val="643DBFE7"/>
    <w:rsid w:val="64F006A6"/>
    <w:rsid w:val="65117758"/>
    <w:rsid w:val="6552A55A"/>
    <w:rsid w:val="66313E58"/>
    <w:rsid w:val="68187F25"/>
    <w:rsid w:val="6866BD1C"/>
    <w:rsid w:val="68E099AE"/>
    <w:rsid w:val="69071C1A"/>
    <w:rsid w:val="692DB610"/>
    <w:rsid w:val="6AEF9E1F"/>
    <w:rsid w:val="6B1ADAB2"/>
    <w:rsid w:val="6BCE5C02"/>
    <w:rsid w:val="6C178B73"/>
    <w:rsid w:val="6D07E02D"/>
    <w:rsid w:val="6DABE019"/>
    <w:rsid w:val="6DF3DCD8"/>
    <w:rsid w:val="6E2F857B"/>
    <w:rsid w:val="6EA3D7CC"/>
    <w:rsid w:val="6ECB3B79"/>
    <w:rsid w:val="718FC42C"/>
    <w:rsid w:val="71959018"/>
    <w:rsid w:val="71AEB875"/>
    <w:rsid w:val="71DB788E"/>
    <w:rsid w:val="73316079"/>
    <w:rsid w:val="73615290"/>
    <w:rsid w:val="73723F07"/>
    <w:rsid w:val="73A9A0CD"/>
    <w:rsid w:val="73BAA4EF"/>
    <w:rsid w:val="745A63FE"/>
    <w:rsid w:val="74666557"/>
    <w:rsid w:val="74CD30DA"/>
    <w:rsid w:val="7516604B"/>
    <w:rsid w:val="751F48F5"/>
    <w:rsid w:val="754B3593"/>
    <w:rsid w:val="7571F13A"/>
    <w:rsid w:val="75FEEEBD"/>
    <w:rsid w:val="76D5CF72"/>
    <w:rsid w:val="76ECCF25"/>
    <w:rsid w:val="776DC19C"/>
    <w:rsid w:val="77999402"/>
    <w:rsid w:val="787C7CF1"/>
    <w:rsid w:val="790991FD"/>
    <w:rsid w:val="792C77E5"/>
    <w:rsid w:val="7970A89D"/>
    <w:rsid w:val="7AE427D9"/>
    <w:rsid w:val="7B036C25"/>
    <w:rsid w:val="7BD8D807"/>
    <w:rsid w:val="7C13B6BA"/>
    <w:rsid w:val="7C6268A9"/>
    <w:rsid w:val="7CA1162C"/>
    <w:rsid w:val="7CC66CCE"/>
    <w:rsid w:val="7DAD1550"/>
    <w:rsid w:val="7DB4D68E"/>
    <w:rsid w:val="7DE25305"/>
    <w:rsid w:val="7DFFE908"/>
    <w:rsid w:val="7E601213"/>
    <w:rsid w:val="7ED60B1B"/>
    <w:rsid w:val="7F82910C"/>
    <w:rsid w:val="7FD2C7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516C4"/>
  <w15:chartTrackingRefBased/>
  <w15:docId w15:val="{5A69BE0A-6950-4C0D-A6A6-07B02717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22"/>
    <w:pPr>
      <w:spacing w:before="120" w:after="120"/>
    </w:pPr>
    <w:rPr>
      <w:rFonts w:ascii="Arial" w:eastAsia="Times" w:hAnsi="Arial"/>
      <w:color w:val="0000F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Bullets"/>
    <w:basedOn w:val="Normal"/>
    <w:link w:val="ListParagraphChar"/>
    <w:uiPriority w:val="34"/>
    <w:qFormat/>
    <w:rsid w:val="00495322"/>
    <w:pPr>
      <w:ind w:left="720"/>
    </w:pPr>
  </w:style>
  <w:style w:type="table" w:styleId="TableGrid">
    <w:name w:val="Table Grid"/>
    <w:basedOn w:val="TableNormal"/>
    <w:uiPriority w:val="59"/>
    <w:rsid w:val="00495322"/>
    <w:rPr>
      <w:rFonts w:eastAsia="Time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95322"/>
    <w:pPr>
      <w:tabs>
        <w:tab w:val="center" w:pos="4513"/>
        <w:tab w:val="right" w:pos="9026"/>
      </w:tabs>
      <w:spacing w:before="0" w:after="0"/>
    </w:pPr>
  </w:style>
  <w:style w:type="character" w:customStyle="1" w:styleId="HeaderChar">
    <w:name w:val="Header Char"/>
    <w:link w:val="Header"/>
    <w:uiPriority w:val="99"/>
    <w:rsid w:val="00495322"/>
    <w:rPr>
      <w:rFonts w:ascii="Arial" w:eastAsia="Times" w:hAnsi="Arial" w:cs="Times New Roman"/>
      <w:color w:val="0000FF"/>
      <w:sz w:val="20"/>
      <w:szCs w:val="20"/>
      <w:lang w:eastAsia="en-GB"/>
    </w:rPr>
  </w:style>
  <w:style w:type="paragraph" w:styleId="Footer">
    <w:name w:val="footer"/>
    <w:basedOn w:val="Normal"/>
    <w:link w:val="FooterChar"/>
    <w:uiPriority w:val="99"/>
    <w:unhideWhenUsed/>
    <w:rsid w:val="00495322"/>
    <w:pPr>
      <w:tabs>
        <w:tab w:val="center" w:pos="4513"/>
        <w:tab w:val="right" w:pos="9026"/>
      </w:tabs>
      <w:spacing w:before="0" w:after="0"/>
    </w:pPr>
  </w:style>
  <w:style w:type="character" w:customStyle="1" w:styleId="FooterChar">
    <w:name w:val="Footer Char"/>
    <w:link w:val="Footer"/>
    <w:uiPriority w:val="99"/>
    <w:rsid w:val="00495322"/>
    <w:rPr>
      <w:rFonts w:ascii="Arial" w:eastAsia="Times" w:hAnsi="Arial" w:cs="Times New Roman"/>
      <w:color w:val="0000FF"/>
      <w:sz w:val="20"/>
      <w:szCs w:val="20"/>
      <w:lang w:eastAsia="en-GB"/>
    </w:rPr>
  </w:style>
  <w:style w:type="paragraph" w:customStyle="1" w:styleId="Default">
    <w:name w:val="Default"/>
    <w:rsid w:val="00D37DAC"/>
    <w:pPr>
      <w:autoSpaceDE w:val="0"/>
      <w:autoSpaceDN w:val="0"/>
      <w:adjustRightInd w:val="0"/>
    </w:pPr>
    <w:rPr>
      <w:rFonts w:ascii="Arial" w:hAnsi="Arial" w:cs="Arial"/>
      <w:color w:val="000000"/>
      <w:sz w:val="24"/>
      <w:szCs w:val="24"/>
      <w:lang w:eastAsia="en-US"/>
    </w:rPr>
  </w:style>
  <w:style w:type="character" w:customStyle="1" w:styleId="ListParagraphChar">
    <w:name w:val="List Paragraph Char"/>
    <w:aliases w:val="List Paragraph1 Char,Bullets Char"/>
    <w:link w:val="ListParagraph"/>
    <w:uiPriority w:val="34"/>
    <w:locked/>
    <w:rsid w:val="0030066D"/>
    <w:rPr>
      <w:rFonts w:ascii="Arial" w:eastAsia="Times" w:hAnsi="Arial" w:cs="Times New Roman"/>
      <w:color w:val="0000FF"/>
      <w:sz w:val="20"/>
      <w:szCs w:val="20"/>
      <w:lang w:eastAsia="en-GB"/>
    </w:rPr>
  </w:style>
  <w:style w:type="paragraph" w:styleId="NormalWeb">
    <w:name w:val="Normal (Web)"/>
    <w:basedOn w:val="Normal"/>
    <w:uiPriority w:val="99"/>
    <w:unhideWhenUsed/>
    <w:rsid w:val="00DC5190"/>
    <w:pPr>
      <w:spacing w:before="100" w:beforeAutospacing="1" w:after="100" w:afterAutospacing="1"/>
    </w:pPr>
    <w:rPr>
      <w:rFonts w:ascii="Times New Roman" w:eastAsia="Times New Roman" w:hAnsi="Times New Roman"/>
      <w:color w:val="auto"/>
      <w:sz w:val="24"/>
      <w:szCs w:val="24"/>
    </w:rPr>
  </w:style>
  <w:style w:type="character" w:styleId="Hyperlink">
    <w:name w:val="Hyperlink"/>
    <w:uiPriority w:val="99"/>
    <w:semiHidden/>
    <w:unhideWhenUsed/>
    <w:rsid w:val="00DC5190"/>
    <w:rPr>
      <w:color w:val="0000FF"/>
      <w:u w:val="single"/>
    </w:rPr>
  </w:style>
  <w:style w:type="character" w:styleId="Strong">
    <w:name w:val="Strong"/>
    <w:uiPriority w:val="22"/>
    <w:qFormat/>
    <w:rsid w:val="001E19B4"/>
    <w:rPr>
      <w:b/>
      <w:bCs/>
    </w:rPr>
  </w:style>
  <w:style w:type="paragraph" w:styleId="Revision">
    <w:name w:val="Revision"/>
    <w:hidden/>
    <w:uiPriority w:val="99"/>
    <w:semiHidden/>
    <w:rsid w:val="00D661DA"/>
    <w:rPr>
      <w:rFonts w:ascii="Arial" w:eastAsia="Times" w:hAnsi="Arial"/>
      <w:color w:val="0000FF"/>
      <w:lang w:eastAsia="en-GB"/>
    </w:rPr>
  </w:style>
  <w:style w:type="character" w:styleId="CommentReference">
    <w:name w:val="annotation reference"/>
    <w:uiPriority w:val="99"/>
    <w:semiHidden/>
    <w:unhideWhenUsed/>
    <w:rsid w:val="00D661DA"/>
    <w:rPr>
      <w:sz w:val="16"/>
      <w:szCs w:val="16"/>
    </w:rPr>
  </w:style>
  <w:style w:type="paragraph" w:styleId="CommentText">
    <w:name w:val="annotation text"/>
    <w:basedOn w:val="Normal"/>
    <w:link w:val="CommentTextChar"/>
    <w:uiPriority w:val="99"/>
    <w:unhideWhenUsed/>
    <w:rsid w:val="00D661DA"/>
  </w:style>
  <w:style w:type="character" w:customStyle="1" w:styleId="CommentTextChar">
    <w:name w:val="Comment Text Char"/>
    <w:link w:val="CommentText"/>
    <w:uiPriority w:val="99"/>
    <w:rsid w:val="00D661DA"/>
    <w:rPr>
      <w:rFonts w:ascii="Arial" w:eastAsia="Times" w:hAnsi="Arial"/>
      <w:color w:val="0000FF"/>
    </w:rPr>
  </w:style>
  <w:style w:type="paragraph" w:styleId="CommentSubject">
    <w:name w:val="annotation subject"/>
    <w:basedOn w:val="CommentText"/>
    <w:next w:val="CommentText"/>
    <w:link w:val="CommentSubjectChar"/>
    <w:uiPriority w:val="99"/>
    <w:semiHidden/>
    <w:unhideWhenUsed/>
    <w:rsid w:val="00D661DA"/>
    <w:rPr>
      <w:b/>
      <w:bCs/>
    </w:rPr>
  </w:style>
  <w:style w:type="character" w:customStyle="1" w:styleId="CommentSubjectChar">
    <w:name w:val="Comment Subject Char"/>
    <w:link w:val="CommentSubject"/>
    <w:uiPriority w:val="99"/>
    <w:semiHidden/>
    <w:rsid w:val="00D661DA"/>
    <w:rPr>
      <w:rFonts w:ascii="Arial" w:eastAsia="Times" w:hAnsi="Arial"/>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084">
      <w:bodyDiv w:val="1"/>
      <w:marLeft w:val="0"/>
      <w:marRight w:val="0"/>
      <w:marTop w:val="0"/>
      <w:marBottom w:val="0"/>
      <w:divBdr>
        <w:top w:val="none" w:sz="0" w:space="0" w:color="auto"/>
        <w:left w:val="none" w:sz="0" w:space="0" w:color="auto"/>
        <w:bottom w:val="none" w:sz="0" w:space="0" w:color="auto"/>
        <w:right w:val="none" w:sz="0" w:space="0" w:color="auto"/>
      </w:divBdr>
    </w:div>
    <w:div w:id="46993055">
      <w:bodyDiv w:val="1"/>
      <w:marLeft w:val="0"/>
      <w:marRight w:val="0"/>
      <w:marTop w:val="0"/>
      <w:marBottom w:val="0"/>
      <w:divBdr>
        <w:top w:val="none" w:sz="0" w:space="0" w:color="auto"/>
        <w:left w:val="none" w:sz="0" w:space="0" w:color="auto"/>
        <w:bottom w:val="none" w:sz="0" w:space="0" w:color="auto"/>
        <w:right w:val="none" w:sz="0" w:space="0" w:color="auto"/>
      </w:divBdr>
    </w:div>
    <w:div w:id="346370306">
      <w:bodyDiv w:val="1"/>
      <w:marLeft w:val="0"/>
      <w:marRight w:val="0"/>
      <w:marTop w:val="0"/>
      <w:marBottom w:val="0"/>
      <w:divBdr>
        <w:top w:val="none" w:sz="0" w:space="0" w:color="auto"/>
        <w:left w:val="none" w:sz="0" w:space="0" w:color="auto"/>
        <w:bottom w:val="none" w:sz="0" w:space="0" w:color="auto"/>
        <w:right w:val="none" w:sz="0" w:space="0" w:color="auto"/>
      </w:divBdr>
    </w:div>
    <w:div w:id="456267346">
      <w:bodyDiv w:val="1"/>
      <w:marLeft w:val="0"/>
      <w:marRight w:val="0"/>
      <w:marTop w:val="0"/>
      <w:marBottom w:val="0"/>
      <w:divBdr>
        <w:top w:val="none" w:sz="0" w:space="0" w:color="auto"/>
        <w:left w:val="none" w:sz="0" w:space="0" w:color="auto"/>
        <w:bottom w:val="none" w:sz="0" w:space="0" w:color="auto"/>
        <w:right w:val="none" w:sz="0" w:space="0" w:color="auto"/>
      </w:divBdr>
    </w:div>
    <w:div w:id="677535473">
      <w:bodyDiv w:val="1"/>
      <w:marLeft w:val="0"/>
      <w:marRight w:val="0"/>
      <w:marTop w:val="0"/>
      <w:marBottom w:val="0"/>
      <w:divBdr>
        <w:top w:val="none" w:sz="0" w:space="0" w:color="auto"/>
        <w:left w:val="none" w:sz="0" w:space="0" w:color="auto"/>
        <w:bottom w:val="none" w:sz="0" w:space="0" w:color="auto"/>
        <w:right w:val="none" w:sz="0" w:space="0" w:color="auto"/>
      </w:divBdr>
    </w:div>
    <w:div w:id="746079358">
      <w:bodyDiv w:val="1"/>
      <w:marLeft w:val="0"/>
      <w:marRight w:val="0"/>
      <w:marTop w:val="0"/>
      <w:marBottom w:val="0"/>
      <w:divBdr>
        <w:top w:val="none" w:sz="0" w:space="0" w:color="auto"/>
        <w:left w:val="none" w:sz="0" w:space="0" w:color="auto"/>
        <w:bottom w:val="none" w:sz="0" w:space="0" w:color="auto"/>
        <w:right w:val="none" w:sz="0" w:space="0" w:color="auto"/>
      </w:divBdr>
    </w:div>
    <w:div w:id="752507555">
      <w:bodyDiv w:val="1"/>
      <w:marLeft w:val="0"/>
      <w:marRight w:val="0"/>
      <w:marTop w:val="0"/>
      <w:marBottom w:val="0"/>
      <w:divBdr>
        <w:top w:val="none" w:sz="0" w:space="0" w:color="auto"/>
        <w:left w:val="none" w:sz="0" w:space="0" w:color="auto"/>
        <w:bottom w:val="none" w:sz="0" w:space="0" w:color="auto"/>
        <w:right w:val="none" w:sz="0" w:space="0" w:color="auto"/>
      </w:divBdr>
    </w:div>
    <w:div w:id="1818255460">
      <w:bodyDiv w:val="1"/>
      <w:marLeft w:val="0"/>
      <w:marRight w:val="0"/>
      <w:marTop w:val="0"/>
      <w:marBottom w:val="0"/>
      <w:divBdr>
        <w:top w:val="none" w:sz="0" w:space="0" w:color="auto"/>
        <w:left w:val="none" w:sz="0" w:space="0" w:color="auto"/>
        <w:bottom w:val="none" w:sz="0" w:space="0" w:color="auto"/>
        <w:right w:val="none" w:sz="0" w:space="0" w:color="auto"/>
      </w:divBdr>
    </w:div>
    <w:div w:id="200096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6e6a0c-2c4f-4a21-9612-6573fdf88528" xsi:nil="true"/>
    <lcf76f155ced4ddcb4097134ff3c332f xmlns="638c65a1-f1d0-4faa-838b-433bf783208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7736EE49A78040A556DCD5DC8C99EC" ma:contentTypeVersion="18" ma:contentTypeDescription="Create a new document." ma:contentTypeScope="" ma:versionID="36d9b0d79f17bfefa0e144e933482c3e">
  <xsd:schema xmlns:xsd="http://www.w3.org/2001/XMLSchema" xmlns:xs="http://www.w3.org/2001/XMLSchema" xmlns:p="http://schemas.microsoft.com/office/2006/metadata/properties" xmlns:ns2="638c65a1-f1d0-4faa-838b-433bf7832083" xmlns:ns3="a86e6a0c-2c4f-4a21-9612-6573fdf88528" targetNamespace="http://schemas.microsoft.com/office/2006/metadata/properties" ma:root="true" ma:fieldsID="f9c6121caac1db1a521b9be0ee1d785a" ns2:_="" ns3:_="">
    <xsd:import namespace="638c65a1-f1d0-4faa-838b-433bf7832083"/>
    <xsd:import namespace="a86e6a0c-2c4f-4a21-9612-6573fdf885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c65a1-f1d0-4faa-838b-433bf7832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01e289-ebcf-4f87-8cec-8840e47f4c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e6a0c-2c4f-4a21-9612-6573fdf885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408550-ff3d-414d-8918-a2cd73e949eb}" ma:internalName="TaxCatchAll" ma:showField="CatchAllData" ma:web="a86e6a0c-2c4f-4a21-9612-6573fdf88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B5AE2-EE8A-41D6-ABFF-614354C9625C}">
  <ds:schemaRefs>
    <ds:schemaRef ds:uri="http://schemas.microsoft.com/sharepoint/v3/contenttype/forms"/>
  </ds:schemaRefs>
</ds:datastoreItem>
</file>

<file path=customXml/itemProps2.xml><?xml version="1.0" encoding="utf-8"?>
<ds:datastoreItem xmlns:ds="http://schemas.openxmlformats.org/officeDocument/2006/customXml" ds:itemID="{B8D99323-1272-4EA9-9C63-5B7C8A5C7DB7}">
  <ds:schemaRefs>
    <ds:schemaRef ds:uri="http://schemas.microsoft.com/office/2006/metadata/properties"/>
    <ds:schemaRef ds:uri="http://schemas.microsoft.com/office/infopath/2007/PartnerControls"/>
    <ds:schemaRef ds:uri="a86e6a0c-2c4f-4a21-9612-6573fdf88528"/>
    <ds:schemaRef ds:uri="638c65a1-f1d0-4faa-838b-433bf7832083"/>
  </ds:schemaRefs>
</ds:datastoreItem>
</file>

<file path=customXml/itemProps3.xml><?xml version="1.0" encoding="utf-8"?>
<ds:datastoreItem xmlns:ds="http://schemas.openxmlformats.org/officeDocument/2006/customXml" ds:itemID="{FBA13C0F-EB70-48BD-9913-5B86E276B1D4}">
  <ds:schemaRefs>
    <ds:schemaRef ds:uri="http://schemas.openxmlformats.org/officeDocument/2006/bibliography"/>
  </ds:schemaRefs>
</ds:datastoreItem>
</file>

<file path=customXml/itemProps4.xml><?xml version="1.0" encoding="utf-8"?>
<ds:datastoreItem xmlns:ds="http://schemas.openxmlformats.org/officeDocument/2006/customXml" ds:itemID="{064B9266-09D9-4ED0-B2F2-5C2B8B79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c65a1-f1d0-4faa-838b-433bf7832083"/>
    <ds:schemaRef ds:uri="a86e6a0c-2c4f-4a21-9612-6573fdf88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655</Words>
  <Characters>3739</Characters>
  <Application>Microsoft Office Word</Application>
  <DocSecurity>0</DocSecurity>
  <Lines>31</Lines>
  <Paragraphs>8</Paragraphs>
  <ScaleCrop>false</ScaleCrop>
  <Company>Microsoft</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Headley</dc:creator>
  <cp:keywords/>
  <dc:description/>
  <cp:lastModifiedBy>Asun Yague</cp:lastModifiedBy>
  <cp:revision>2</cp:revision>
  <dcterms:created xsi:type="dcterms:W3CDTF">2025-09-23T12:13:00Z</dcterms:created>
  <dcterms:modified xsi:type="dcterms:W3CDTF">2025-09-23T12:13:00Z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0x010100847736EE49A78040A556DCD5DC8C99EC</vt:lpwstr>
  </property>
</Properties>
</file>