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DDC85F1" w:rsidR="005C1AC0" w:rsidRDefault="00B712EB" w:rsidP="00A86144">
            <w:r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60380043" w:rsidR="00966D12" w:rsidRDefault="0044548F" w:rsidP="00A86144">
            <w:r>
              <w:t>Bay Tree House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36BF40A6" w:rsidR="000C1A7F" w:rsidRDefault="00B712EB" w:rsidP="00A90B86">
            <w:r>
              <w:t>£</w:t>
            </w:r>
            <w:r w:rsidR="00114580">
              <w:t>2</w:t>
            </w:r>
            <w:r w:rsidR="000226A8">
              <w:t>5,320 FTE, inclusive of £750 Hotspot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914A083" w:rsidR="000C1A7F" w:rsidRDefault="00114580" w:rsidP="00A86144">
            <w:r>
              <w:t>May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>(Description of Waythrough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0E3AEB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64DC68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CF681BE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19FB66CD" w14:textId="77777777" w:rsidR="0044548F" w:rsidRPr="0044548F" w:rsidRDefault="0044548F" w:rsidP="0044548F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44548F">
              <w:rPr>
                <w:rFonts w:asciiTheme="majorHAnsi" w:hAnsiTheme="majorHAnsi" w:cs="Helvetica"/>
                <w:shd w:val="clear" w:color="auto" w:fill="FFFFFF"/>
              </w:rPr>
              <w:lastRenderedPageBreak/>
              <w:t>Bay Tree House – Heysham, Lancashire Recovery House is a mental health crisis unit in Morecambe. We are working to a recovery model, and are accessed by referral</w:t>
            </w:r>
          </w:p>
          <w:p w14:paraId="6C26A549" w14:textId="77777777" w:rsidR="0044548F" w:rsidRDefault="0044548F" w:rsidP="0044548F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44548F">
              <w:rPr>
                <w:rFonts w:asciiTheme="majorHAnsi" w:hAnsiTheme="majorHAnsi" w:cs="Helvetica"/>
                <w:shd w:val="clear" w:color="auto" w:fill="FFFFFF"/>
              </w:rPr>
              <w:t>as either hospital preventions, step down, respite and crisis point support. We have been operating in the area for a number of years and offer a 24hour staffed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service to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our residents aged 16 and upwards. We provide a relaxing and tranquil environment to support in your recovery with provided practical and emotional therapeutic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interventions. Working to a recovery model with the aim to reduce the amount of A&amp;E and Hospital admissions through evidence based CBT interventions. We provide a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range of intervention support and are partnered with the NHS, working alongside the Home Treatment Team who offer clinical governance.</w:t>
            </w:r>
          </w:p>
          <w:p w14:paraId="09115C85" w14:textId="77777777" w:rsidR="0044548F" w:rsidRDefault="0044548F" w:rsidP="0044548F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59E586AA" w14:textId="15E12E26" w:rsidR="0044548F" w:rsidRPr="0044548F" w:rsidRDefault="0044548F" w:rsidP="0044548F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44548F">
              <w:rPr>
                <w:rFonts w:asciiTheme="majorHAnsi" w:hAnsiTheme="majorHAnsi" w:cs="Helvetica"/>
                <w:shd w:val="clear" w:color="auto" w:fill="FFFFFF"/>
              </w:rPr>
              <w:t>Additionally we offer a range of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services for people with mental ill health to become more connected to their local community building on their social engagement. Additionally we signpost to local services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and host awareness days that are truly reflect of the community we support to break down stigma and discrimination offering support 24/7 with a staffed service to our</w:t>
            </w:r>
            <w:r>
              <w:rPr>
                <w:rFonts w:asciiTheme="majorHAnsi" w:hAnsiTheme="majorHAnsi" w:cs="Helvetica"/>
                <w:shd w:val="clear" w:color="auto" w:fill="FFFFFF"/>
              </w:rPr>
              <w:t xml:space="preserve"> </w:t>
            </w:r>
            <w:r w:rsidRPr="0044548F">
              <w:rPr>
                <w:rFonts w:asciiTheme="majorHAnsi" w:hAnsiTheme="majorHAnsi" w:cs="Helvetica"/>
                <w:shd w:val="clear" w:color="auto" w:fill="FFFFFF"/>
              </w:rPr>
              <w:t>residents aged 18 and upwards.</w:t>
            </w: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D3D4D9E" w14:textId="0C2C3C83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62574B2F" w14:textId="77777777" w:rsidR="0044548F" w:rsidRDefault="0044548F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F189D4" w14:textId="5AD96DD4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6757824" w14:textId="77777777" w:rsidR="0044548F" w:rsidRDefault="0044548F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531BC95" w14:textId="77777777" w:rsidR="0044548F" w:rsidRDefault="0044548F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265252" w14:textId="77777777" w:rsidR="0044548F" w:rsidRDefault="0044548F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13C29" w14:textId="101C8BA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693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Pr="0044548F" w:rsidRDefault="00810DA8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693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693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693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693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693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693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693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693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693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693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693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693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693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44548F" w:rsidRDefault="001666DB" w:rsidP="0044548F">
      <w:pPr>
        <w:rPr>
          <w:b/>
          <w:bCs/>
          <w:color w:val="427D5F" w:themeColor="text2"/>
          <w:sz w:val="10"/>
          <w:szCs w:val="10"/>
        </w:rPr>
      </w:pPr>
    </w:p>
    <w:sectPr w:rsidR="001666DB" w:rsidRPr="0044548F" w:rsidSect="0044548F">
      <w:headerReference w:type="default" r:id="rId11"/>
      <w:footerReference w:type="default" r:id="rId12"/>
      <w:footerReference w:type="first" r:id="rId13"/>
      <w:pgSz w:w="11906" w:h="16838" w:code="9"/>
      <w:pgMar w:top="1843" w:right="851" w:bottom="709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>Error! Reference source not found.</w:t>
          </w:r>
          <w:r>
            <w:fldChar w:fldCharType="end"/>
          </w:r>
          <w:r>
            <w:t>Report title</w:t>
          </w:r>
          <w:r w:rsidR="00CB3A3A" w:rsidRPr="00231827">
            <w:t xml:space="preserve"> 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8292179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760473170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3721E"/>
    <w:rsid w:val="00051712"/>
    <w:rsid w:val="00056EEB"/>
    <w:rsid w:val="00086A43"/>
    <w:rsid w:val="00094ED7"/>
    <w:rsid w:val="000C041F"/>
    <w:rsid w:val="000C1A7F"/>
    <w:rsid w:val="000C1CC6"/>
    <w:rsid w:val="000D0391"/>
    <w:rsid w:val="000F5150"/>
    <w:rsid w:val="0010250E"/>
    <w:rsid w:val="00102F44"/>
    <w:rsid w:val="00114580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20D3"/>
    <w:rsid w:val="00434934"/>
    <w:rsid w:val="004365A0"/>
    <w:rsid w:val="00442309"/>
    <w:rsid w:val="0044548F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70EC"/>
    <w:rsid w:val="00810DA8"/>
    <w:rsid w:val="00826C05"/>
    <w:rsid w:val="00833FE9"/>
    <w:rsid w:val="00847117"/>
    <w:rsid w:val="008554D4"/>
    <w:rsid w:val="00860EA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715DD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31</TotalTime>
  <Pages>4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4</cp:revision>
  <dcterms:created xsi:type="dcterms:W3CDTF">2025-03-10T14:50:00Z</dcterms:created>
  <dcterms:modified xsi:type="dcterms:W3CDTF">2025-05-16T10:05:00Z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