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005C6C3D">
        <w:trPr>
          <w:trHeight w:hRule="exact" w:val="578"/>
        </w:trPr>
        <w:tc>
          <w:tcPr>
            <w:tcW w:w="4160" w:type="dxa"/>
            <w:shd w:val="clear" w:color="auto" w:fill="D5E9DE" w:themeFill="text2" w:themeFillTint="33"/>
            <w:vAlign w:val="center"/>
          </w:tcPr>
          <w:p w14:paraId="299E11D8" w14:textId="290664CC" w:rsidR="005C1AC0" w:rsidRPr="00A86144" w:rsidRDefault="00966D12" w:rsidP="005C6C3D">
            <w:pPr>
              <w:rPr>
                <w:b/>
                <w:bCs/>
              </w:rPr>
            </w:pPr>
            <w:r w:rsidRPr="00966D12">
              <w:rPr>
                <w:b/>
                <w:bCs/>
              </w:rPr>
              <w:t>Job Title</w:t>
            </w:r>
          </w:p>
        </w:tc>
        <w:tc>
          <w:tcPr>
            <w:tcW w:w="5795" w:type="dxa"/>
            <w:vAlign w:val="center"/>
          </w:tcPr>
          <w:p w14:paraId="301F556D" w14:textId="332495D6" w:rsidR="005C1AC0" w:rsidRDefault="00A83CE8" w:rsidP="00A86144">
            <w:r>
              <w:t>Peer Support Co-Ordinator</w:t>
            </w:r>
          </w:p>
        </w:tc>
      </w:tr>
      <w:tr w:rsidR="00966D12" w14:paraId="6ED55AF9" w14:textId="77777777" w:rsidTr="005C6C3D">
        <w:trPr>
          <w:trHeight w:hRule="exact" w:val="578"/>
        </w:trPr>
        <w:tc>
          <w:tcPr>
            <w:tcW w:w="4160" w:type="dxa"/>
            <w:shd w:val="clear" w:color="auto" w:fill="D5E9DE" w:themeFill="text2" w:themeFillTint="33"/>
            <w:vAlign w:val="center"/>
          </w:tcPr>
          <w:p w14:paraId="46DA8328" w14:textId="3251DF33" w:rsidR="00966D12" w:rsidRPr="00A86144" w:rsidRDefault="00966D12" w:rsidP="005C6C3D">
            <w:pPr>
              <w:rPr>
                <w:b/>
                <w:bCs/>
              </w:rPr>
            </w:pPr>
            <w:r w:rsidRPr="00966D12">
              <w:rPr>
                <w:b/>
                <w:bCs/>
              </w:rPr>
              <w:t xml:space="preserve">Function </w:t>
            </w:r>
          </w:p>
        </w:tc>
        <w:tc>
          <w:tcPr>
            <w:tcW w:w="5795" w:type="dxa"/>
            <w:vAlign w:val="center"/>
          </w:tcPr>
          <w:p w14:paraId="47E672F7" w14:textId="7AD4E849" w:rsidR="00966D12" w:rsidRDefault="00B712EB" w:rsidP="00A86144">
            <w:r>
              <w:t>Operations</w:t>
            </w:r>
          </w:p>
        </w:tc>
      </w:tr>
      <w:tr w:rsidR="00966D12" w14:paraId="7A7FC95A" w14:textId="77777777" w:rsidTr="005C6C3D">
        <w:trPr>
          <w:trHeight w:hRule="exact" w:val="578"/>
        </w:trPr>
        <w:tc>
          <w:tcPr>
            <w:tcW w:w="4160" w:type="dxa"/>
            <w:shd w:val="clear" w:color="auto" w:fill="D5E9DE" w:themeFill="text2" w:themeFillTint="33"/>
            <w:vAlign w:val="center"/>
          </w:tcPr>
          <w:p w14:paraId="224BAA44" w14:textId="198DDE2C" w:rsidR="00966D12" w:rsidRPr="00A86144" w:rsidRDefault="00966D12" w:rsidP="005C6C3D">
            <w:pPr>
              <w:rPr>
                <w:b/>
                <w:bCs/>
              </w:rPr>
            </w:pPr>
            <w:r w:rsidRPr="00966D12">
              <w:rPr>
                <w:b/>
                <w:bCs/>
              </w:rPr>
              <w:t>Department/Team</w:t>
            </w:r>
          </w:p>
        </w:tc>
        <w:tc>
          <w:tcPr>
            <w:tcW w:w="5795" w:type="dxa"/>
            <w:vAlign w:val="center"/>
          </w:tcPr>
          <w:p w14:paraId="4BCFB5D7" w14:textId="63876B84" w:rsidR="00966D12" w:rsidRDefault="00472E68" w:rsidP="00A86144">
            <w:r>
              <w:t>Hertfordshire Crisis House</w:t>
            </w:r>
          </w:p>
        </w:tc>
      </w:tr>
      <w:tr w:rsidR="00966D12" w14:paraId="23F008D2" w14:textId="77777777" w:rsidTr="005C6C3D">
        <w:trPr>
          <w:trHeight w:hRule="exact" w:val="578"/>
        </w:trPr>
        <w:tc>
          <w:tcPr>
            <w:tcW w:w="4160" w:type="dxa"/>
            <w:shd w:val="clear" w:color="auto" w:fill="D5E9DE" w:themeFill="text2" w:themeFillTint="33"/>
            <w:vAlign w:val="center"/>
          </w:tcPr>
          <w:p w14:paraId="5C46E506" w14:textId="2EBA3610" w:rsidR="00966D12" w:rsidRPr="00A86144" w:rsidRDefault="00966D12" w:rsidP="005C6C3D">
            <w:pPr>
              <w:rPr>
                <w:b/>
                <w:bCs/>
              </w:rPr>
            </w:pPr>
            <w:r w:rsidRPr="00966D12">
              <w:rPr>
                <w:b/>
                <w:bCs/>
              </w:rPr>
              <w:t>Reports to</w:t>
            </w:r>
          </w:p>
        </w:tc>
        <w:tc>
          <w:tcPr>
            <w:tcW w:w="5795" w:type="dxa"/>
            <w:vAlign w:val="center"/>
          </w:tcPr>
          <w:p w14:paraId="26CD101E" w14:textId="6EBB72EA" w:rsidR="00966D12" w:rsidRDefault="00A83CE8" w:rsidP="00A86144">
            <w:r>
              <w:t xml:space="preserve">Service </w:t>
            </w:r>
            <w:r w:rsidR="00B712EB">
              <w:t>Manager</w:t>
            </w:r>
          </w:p>
        </w:tc>
      </w:tr>
      <w:tr w:rsidR="00966D12" w14:paraId="3E4338F5" w14:textId="77777777" w:rsidTr="005C6C3D">
        <w:trPr>
          <w:trHeight w:hRule="exact" w:val="578"/>
        </w:trPr>
        <w:tc>
          <w:tcPr>
            <w:tcW w:w="4160" w:type="dxa"/>
            <w:shd w:val="clear" w:color="auto" w:fill="D5E9DE" w:themeFill="text2" w:themeFillTint="33"/>
            <w:vAlign w:val="center"/>
          </w:tcPr>
          <w:p w14:paraId="704EDCD8" w14:textId="7DD2ADFC" w:rsidR="00966D12" w:rsidRPr="00A86144" w:rsidRDefault="00966D12" w:rsidP="005C6C3D">
            <w:pPr>
              <w:rPr>
                <w:b/>
                <w:bCs/>
              </w:rPr>
            </w:pPr>
            <w:r w:rsidRPr="00966D12">
              <w:rPr>
                <w:b/>
                <w:bCs/>
              </w:rPr>
              <w:t>Direct Reports</w:t>
            </w:r>
          </w:p>
        </w:tc>
        <w:tc>
          <w:tcPr>
            <w:tcW w:w="5795" w:type="dxa"/>
            <w:vAlign w:val="center"/>
          </w:tcPr>
          <w:p w14:paraId="1C7B38EA" w14:textId="7E6BC0AF" w:rsidR="00966D12" w:rsidRDefault="00A83CE8" w:rsidP="00A86144">
            <w:r>
              <w:t>Volunteers</w:t>
            </w:r>
          </w:p>
        </w:tc>
      </w:tr>
      <w:tr w:rsidR="000C1A7F" w14:paraId="3080765C" w14:textId="77777777" w:rsidTr="005C6C3D">
        <w:trPr>
          <w:trHeight w:hRule="exact" w:val="578"/>
        </w:trPr>
        <w:tc>
          <w:tcPr>
            <w:tcW w:w="4160" w:type="dxa"/>
            <w:shd w:val="clear" w:color="auto" w:fill="D5E9DE" w:themeFill="text2" w:themeFillTint="33"/>
            <w:vAlign w:val="center"/>
          </w:tcPr>
          <w:p w14:paraId="1A7BB440" w14:textId="46A0AE08" w:rsidR="000C1A7F" w:rsidRPr="00A86144" w:rsidRDefault="00966D12" w:rsidP="005C6C3D">
            <w:pPr>
              <w:rPr>
                <w:b/>
                <w:bCs/>
              </w:rPr>
            </w:pPr>
            <w:r w:rsidRPr="00966D12">
              <w:rPr>
                <w:b/>
                <w:bCs/>
              </w:rPr>
              <w:t>DBS Check Level Required</w:t>
            </w:r>
          </w:p>
        </w:tc>
        <w:tc>
          <w:tcPr>
            <w:tcW w:w="5795" w:type="dxa"/>
            <w:vAlign w:val="center"/>
          </w:tcPr>
          <w:p w14:paraId="16BECB0D" w14:textId="7328D7D2" w:rsidR="000C1A7F" w:rsidRDefault="00290376" w:rsidP="00A86144">
            <w:r>
              <w:t>Enhanced DBS</w:t>
            </w:r>
          </w:p>
        </w:tc>
      </w:tr>
      <w:tr w:rsidR="000C1A7F" w14:paraId="579F19D5" w14:textId="77777777" w:rsidTr="005C6C3D">
        <w:trPr>
          <w:trHeight w:hRule="exact" w:val="578"/>
        </w:trPr>
        <w:tc>
          <w:tcPr>
            <w:tcW w:w="4160" w:type="dxa"/>
            <w:shd w:val="clear" w:color="auto" w:fill="D5E9DE" w:themeFill="text2" w:themeFillTint="33"/>
            <w:vAlign w:val="center"/>
          </w:tcPr>
          <w:p w14:paraId="5A6461E1" w14:textId="54BF3906" w:rsidR="000C1A7F" w:rsidRPr="00A86144" w:rsidRDefault="00966D12" w:rsidP="005C6C3D">
            <w:pPr>
              <w:rPr>
                <w:b/>
                <w:bCs/>
              </w:rPr>
            </w:pPr>
            <w:r>
              <w:rPr>
                <w:b/>
                <w:bCs/>
              </w:rPr>
              <w:t>Grade/Job Evaluation Level</w:t>
            </w:r>
          </w:p>
        </w:tc>
        <w:tc>
          <w:tcPr>
            <w:tcW w:w="5795" w:type="dxa"/>
            <w:vAlign w:val="center"/>
          </w:tcPr>
          <w:p w14:paraId="580BCC07" w14:textId="04BDC212" w:rsidR="000C1A7F" w:rsidRDefault="00A83CE8" w:rsidP="00A86144">
            <w:r w:rsidRPr="0080743F">
              <w:t>C30</w:t>
            </w:r>
          </w:p>
        </w:tc>
      </w:tr>
      <w:tr w:rsidR="000C1A7F" w14:paraId="6B020133" w14:textId="77777777" w:rsidTr="005C6C3D">
        <w:trPr>
          <w:trHeight w:hRule="exact" w:val="578"/>
        </w:trPr>
        <w:tc>
          <w:tcPr>
            <w:tcW w:w="4160" w:type="dxa"/>
            <w:shd w:val="clear" w:color="auto" w:fill="D5E9DE" w:themeFill="text2" w:themeFillTint="33"/>
            <w:vAlign w:val="center"/>
          </w:tcPr>
          <w:p w14:paraId="0BA53D9A" w14:textId="7B0F0FAF" w:rsidR="000C1A7F" w:rsidRPr="00A86144" w:rsidRDefault="00966D12" w:rsidP="005C6C3D">
            <w:pPr>
              <w:rPr>
                <w:b/>
                <w:bCs/>
              </w:rPr>
            </w:pPr>
            <w:r w:rsidRPr="00966D12">
              <w:rPr>
                <w:b/>
                <w:bCs/>
              </w:rPr>
              <w:t>Salary Banding</w:t>
            </w:r>
          </w:p>
        </w:tc>
        <w:tc>
          <w:tcPr>
            <w:tcW w:w="5795" w:type="dxa"/>
            <w:vAlign w:val="center"/>
          </w:tcPr>
          <w:p w14:paraId="5D38E6FB" w14:textId="5025F836" w:rsidR="00F3703B" w:rsidRDefault="00B712EB" w:rsidP="00F3703B">
            <w:r w:rsidRPr="0080743F">
              <w:t>£</w:t>
            </w:r>
            <w:r w:rsidR="00C63ADE" w:rsidRPr="0080743F">
              <w:t>24,</w:t>
            </w:r>
            <w:r w:rsidR="008D751C" w:rsidRPr="0080743F">
              <w:t>92</w:t>
            </w:r>
            <w:r w:rsidR="00C63ADE" w:rsidRPr="0080743F">
              <w:t>0</w:t>
            </w:r>
            <w:r w:rsidR="000A207E">
              <w:t xml:space="preserve"> - </w:t>
            </w:r>
            <w:r w:rsidR="0051370B">
              <w:t>£26,149</w:t>
            </w:r>
            <w:r w:rsidR="008D751C">
              <w:t xml:space="preserve"> </w:t>
            </w:r>
            <w:r w:rsidR="00F3703B">
              <w:t>(</w:t>
            </w:r>
            <w:r w:rsidR="008D751C">
              <w:t xml:space="preserve">inclusive of </w:t>
            </w:r>
            <w:r w:rsidR="00F3703B">
              <w:t>£350 location allowance)</w:t>
            </w:r>
          </w:p>
        </w:tc>
      </w:tr>
      <w:tr w:rsidR="000C1A7F" w14:paraId="1CFB54AC" w14:textId="77777777" w:rsidTr="005C6C3D">
        <w:trPr>
          <w:trHeight w:hRule="exact" w:val="578"/>
        </w:trPr>
        <w:tc>
          <w:tcPr>
            <w:tcW w:w="4160" w:type="dxa"/>
            <w:shd w:val="clear" w:color="auto" w:fill="D5E9DE" w:themeFill="text2" w:themeFillTint="33"/>
            <w:vAlign w:val="center"/>
          </w:tcPr>
          <w:p w14:paraId="3D92D43D" w14:textId="3B555F66" w:rsidR="000C1A7F" w:rsidRPr="00A86144" w:rsidRDefault="00966D12" w:rsidP="005C6C3D">
            <w:pPr>
              <w:rPr>
                <w:b/>
                <w:bCs/>
              </w:rPr>
            </w:pPr>
            <w:r w:rsidRPr="00966D12">
              <w:rPr>
                <w:b/>
                <w:bCs/>
              </w:rPr>
              <w:t>Created/Reviewed date</w:t>
            </w:r>
          </w:p>
        </w:tc>
        <w:tc>
          <w:tcPr>
            <w:tcW w:w="5795" w:type="dxa"/>
            <w:vAlign w:val="center"/>
          </w:tcPr>
          <w:p w14:paraId="44E4EA3F" w14:textId="521DAB8E" w:rsidR="000C1A7F" w:rsidRDefault="00E22BEB" w:rsidP="00A86144">
            <w:r>
              <w:t>August</w:t>
            </w:r>
            <w:r w:rsidR="00B712EB">
              <w:t xml:space="preserve">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00676C6F">
        <w:trPr>
          <w:trHeight w:hRule="exact" w:val="578"/>
        </w:trPr>
        <w:tc>
          <w:tcPr>
            <w:tcW w:w="9923" w:type="dxa"/>
            <w:shd w:val="clear" w:color="auto" w:fill="D5E9DE" w:themeFill="text2" w:themeFillTint="33"/>
            <w:vAlign w:val="center"/>
          </w:tcPr>
          <w:p w14:paraId="3D3A86FC" w14:textId="63644EDC" w:rsidR="00966D12" w:rsidRPr="00676C6F" w:rsidRDefault="00366702" w:rsidP="00676C6F">
            <w:pPr>
              <w:rPr>
                <w:b/>
                <w:bCs/>
              </w:rPr>
            </w:pPr>
            <w:bookmarkStart w:id="0" w:name="_Hlk181184006"/>
            <w:r w:rsidRPr="0087020C">
              <w:rPr>
                <w:b/>
                <w:bCs/>
              </w:rPr>
              <w:t xml:space="preserve">You will be working for </w:t>
            </w:r>
          </w:p>
        </w:tc>
      </w:tr>
      <w:tr w:rsidR="00966D12" w14:paraId="0F02716E" w14:textId="77777777" w:rsidTr="62EC7EF3">
        <w:trPr>
          <w:trHeight w:val="567"/>
        </w:trPr>
        <w:tc>
          <w:tcPr>
            <w:tcW w:w="9923" w:type="dxa"/>
            <w:vAlign w:val="center"/>
          </w:tcPr>
          <w:p w14:paraId="425A5EE1" w14:textId="77777777" w:rsidR="00966D12" w:rsidRPr="00676C6F" w:rsidRDefault="00966D12" w:rsidP="00872F6A">
            <w:pPr>
              <w:ind w:left="352" w:hanging="352"/>
              <w:rPr>
                <w:b/>
                <w:bCs/>
                <w:sz w:val="16"/>
                <w:szCs w:val="16"/>
              </w:rPr>
            </w:pPr>
          </w:p>
          <w:p w14:paraId="4941D9B5" w14:textId="308BB71A" w:rsidR="00A521FE" w:rsidRPr="00E3788A" w:rsidRDefault="00A521FE" w:rsidP="00872F6A">
            <w:pPr>
              <w:rPr>
                <w:rFonts w:asciiTheme="majorHAnsi" w:hAnsiTheme="majorHAnsi" w:cs="Helvetica"/>
                <w:shd w:val="clear" w:color="auto" w:fill="FFFFFF"/>
              </w:rPr>
            </w:pPr>
            <w:r w:rsidRPr="00E3788A">
              <w:rPr>
                <w:rFonts w:asciiTheme="majorHAnsi" w:hAnsiTheme="majorHAnsi" w:cs="Helvetica"/>
                <w:shd w:val="clear" w:color="auto" w:fill="FFFFFF"/>
              </w:rPr>
              <w:t>Waythrough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It was a subsidiary of Richmond Fellowship and is now a subsidiary of Waythrough.</w:t>
            </w:r>
          </w:p>
          <w:p w14:paraId="63E82678" w14:textId="77777777" w:rsidR="00A521FE" w:rsidRPr="00676C6F" w:rsidRDefault="00A521FE" w:rsidP="00872F6A">
            <w:pPr>
              <w:rPr>
                <w:rFonts w:asciiTheme="majorHAnsi" w:hAnsiTheme="majorHAnsi" w:cs="Helvetica"/>
                <w:sz w:val="16"/>
                <w:szCs w:val="16"/>
                <w:shd w:val="clear" w:color="auto" w:fill="FFFFFF"/>
              </w:rPr>
            </w:pPr>
          </w:p>
          <w:p w14:paraId="7E49D748" w14:textId="78A3C86D" w:rsidR="00A521FE" w:rsidRPr="00E3788A" w:rsidRDefault="000C1CC6" w:rsidP="00872F6A">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676C6F" w:rsidRDefault="00763BCD" w:rsidP="00872F6A">
            <w:pPr>
              <w:rPr>
                <w:rFonts w:asciiTheme="majorHAnsi" w:hAnsiTheme="majorHAnsi" w:cs="Helvetica"/>
                <w:sz w:val="16"/>
                <w:szCs w:val="16"/>
                <w:shd w:val="clear" w:color="auto" w:fill="FFFFFF"/>
              </w:rPr>
            </w:pPr>
          </w:p>
          <w:p w14:paraId="45023F28" w14:textId="77777777" w:rsidR="00763BCD" w:rsidRDefault="00763BCD" w:rsidP="00872F6A">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3DCC66C0" w14:textId="77777777" w:rsidR="00872F6A" w:rsidRPr="00872F6A" w:rsidRDefault="00872F6A" w:rsidP="00872F6A">
            <w:pPr>
              <w:rPr>
                <w:rFonts w:asciiTheme="majorHAnsi" w:hAnsiTheme="majorHAnsi" w:cs="Helvetica"/>
                <w:sz w:val="16"/>
                <w:szCs w:val="16"/>
                <w:shd w:val="clear" w:color="auto" w:fill="FFFFFF"/>
              </w:rPr>
            </w:pPr>
          </w:p>
          <w:p w14:paraId="023DCBEF" w14:textId="77777777" w:rsidR="00763BCD" w:rsidRPr="00E3788A" w:rsidRDefault="00763BCD" w:rsidP="00872F6A">
            <w:pPr>
              <w:pStyle w:val="ListParagraph"/>
              <w:numPr>
                <w:ilvl w:val="0"/>
                <w:numId w:val="9"/>
              </w:numPr>
              <w:spacing w:before="0" w:after="0" w:line="300" w:lineRule="exact"/>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872F6A">
            <w:pPr>
              <w:pStyle w:val="ListParagraph"/>
              <w:numPr>
                <w:ilvl w:val="0"/>
                <w:numId w:val="9"/>
              </w:numPr>
              <w:spacing w:before="0" w:after="0" w:line="300" w:lineRule="exact"/>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872F6A">
            <w:pPr>
              <w:pStyle w:val="ListParagraph"/>
              <w:numPr>
                <w:ilvl w:val="0"/>
                <w:numId w:val="9"/>
              </w:numPr>
              <w:spacing w:before="0" w:after="0" w:line="300" w:lineRule="exact"/>
              <w:ind w:left="714" w:hanging="357"/>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72061914" w14:textId="77777777" w:rsidR="00E22BEB" w:rsidRPr="00676C6F" w:rsidRDefault="00E22BEB" w:rsidP="00872F6A">
            <w:pPr>
              <w:pStyle w:val="TableParagraph"/>
              <w:tabs>
                <w:tab w:val="left" w:pos="829"/>
                <w:tab w:val="left" w:pos="830"/>
              </w:tabs>
              <w:spacing w:line="300" w:lineRule="exact"/>
              <w:rPr>
                <w:rFonts w:asciiTheme="majorHAnsi" w:hAnsiTheme="majorHAnsi"/>
                <w:spacing w:val="-1"/>
                <w:sz w:val="16"/>
                <w:szCs w:val="16"/>
              </w:rPr>
            </w:pPr>
          </w:p>
          <w:p w14:paraId="0AB7C5BD" w14:textId="5DF3EE34" w:rsidR="000D37E3" w:rsidRDefault="000D37E3" w:rsidP="00872F6A">
            <w:pPr>
              <w:pStyle w:val="TableParagraph"/>
              <w:tabs>
                <w:tab w:val="left" w:pos="829"/>
                <w:tab w:val="left" w:pos="830"/>
              </w:tabs>
              <w:spacing w:line="300" w:lineRule="exact"/>
              <w:rPr>
                <w:rFonts w:asciiTheme="majorHAnsi" w:hAnsiTheme="majorHAnsi"/>
                <w:spacing w:val="-1"/>
                <w:sz w:val="24"/>
                <w:szCs w:val="24"/>
              </w:rPr>
            </w:pPr>
            <w:r w:rsidRPr="000D37E3">
              <w:rPr>
                <w:rFonts w:asciiTheme="majorHAnsi" w:hAnsiTheme="majorHAnsi"/>
                <w:spacing w:val="-1"/>
                <w:sz w:val="24"/>
                <w:szCs w:val="24"/>
              </w:rPr>
              <w:t>The Hertfordshire Crisis House is a new 24-hour service scheduled to open in December. It will provide individuals experiencing a mental health crisis with an alternative to hospital admission, offering up to 7 days of intensive recovery-focused support in a safe, non-clinical environment. The service will work in close partnership with local mental health crisis teams and community-based services to ensure holistic, person-</w:t>
            </w:r>
            <w:proofErr w:type="spellStart"/>
            <w:r w:rsidRPr="000D37E3">
              <w:rPr>
                <w:rFonts w:asciiTheme="majorHAnsi" w:hAnsiTheme="majorHAnsi"/>
                <w:spacing w:val="-1"/>
                <w:sz w:val="24"/>
                <w:szCs w:val="24"/>
              </w:rPr>
              <w:t>centred</w:t>
            </w:r>
            <w:proofErr w:type="spellEnd"/>
            <w:r w:rsidRPr="000D37E3">
              <w:rPr>
                <w:rFonts w:asciiTheme="majorHAnsi" w:hAnsiTheme="majorHAnsi"/>
                <w:spacing w:val="-1"/>
                <w:sz w:val="24"/>
                <w:szCs w:val="24"/>
              </w:rPr>
              <w:t xml:space="preserve"> care.</w:t>
            </w:r>
          </w:p>
          <w:p w14:paraId="50B370FD" w14:textId="77777777" w:rsidR="0087020C" w:rsidRPr="00A86144" w:rsidRDefault="0087020C" w:rsidP="00872F6A">
            <w:pPr>
              <w:pStyle w:val="TableParagraph"/>
              <w:tabs>
                <w:tab w:val="left" w:pos="829"/>
                <w:tab w:val="left" w:pos="830"/>
              </w:tabs>
              <w:spacing w:line="300" w:lineRule="exact"/>
              <w:rPr>
                <w:b/>
                <w:bCs/>
              </w:rPr>
            </w:pPr>
          </w:p>
        </w:tc>
      </w:tr>
      <w:bookmarkEnd w:id="0"/>
    </w:tbl>
    <w:p w14:paraId="39EEB327" w14:textId="77777777" w:rsidR="00AA55C2" w:rsidRDefault="00AA55C2"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676C6F">
        <w:trPr>
          <w:trHeight w:hRule="exact" w:val="578"/>
        </w:trPr>
        <w:tc>
          <w:tcPr>
            <w:tcW w:w="9923" w:type="dxa"/>
            <w:shd w:val="clear" w:color="auto" w:fill="D5E9DE" w:themeFill="text2" w:themeFillTint="33"/>
            <w:vAlign w:val="center"/>
          </w:tcPr>
          <w:p w14:paraId="6872B9C0" w14:textId="4141DA80" w:rsidR="0087020C" w:rsidRPr="0087020C" w:rsidRDefault="00B534E6" w:rsidP="00676C6F">
            <w:pPr>
              <w:ind w:right="340"/>
              <w:rPr>
                <w:b/>
                <w:bCs/>
              </w:rPr>
            </w:pPr>
            <w:r w:rsidRPr="00B534E6">
              <w:rPr>
                <w:b/>
                <w:bCs/>
              </w:rPr>
              <w:lastRenderedPageBreak/>
              <w:t>Purpose of the Role</w:t>
            </w:r>
          </w:p>
        </w:tc>
      </w:tr>
      <w:tr w:rsidR="0087020C" w:rsidRPr="0087020C" w14:paraId="6246AA71" w14:textId="77777777" w:rsidTr="00530964">
        <w:trPr>
          <w:trHeight w:val="567"/>
        </w:trPr>
        <w:tc>
          <w:tcPr>
            <w:tcW w:w="9923" w:type="dxa"/>
            <w:vAlign w:val="center"/>
          </w:tcPr>
          <w:p w14:paraId="52F2866E" w14:textId="77777777" w:rsidR="00D56507" w:rsidRDefault="00CB02D8" w:rsidP="00154C9E">
            <w:pPr>
              <w:pStyle w:val="TableParagraph"/>
              <w:tabs>
                <w:tab w:val="left" w:pos="829"/>
                <w:tab w:val="left" w:pos="830"/>
              </w:tabs>
              <w:rPr>
                <w:rFonts w:asciiTheme="majorHAnsi" w:hAnsiTheme="majorHAnsi"/>
                <w:sz w:val="24"/>
                <w:szCs w:val="24"/>
              </w:rPr>
            </w:pPr>
            <w:r w:rsidRPr="00CB02D8">
              <w:rPr>
                <w:rFonts w:asciiTheme="majorHAnsi" w:hAnsiTheme="majorHAnsi"/>
                <w:sz w:val="24"/>
                <w:szCs w:val="24"/>
              </w:rPr>
              <w:t xml:space="preserve">To recruit and support volunteers </w:t>
            </w:r>
            <w:r>
              <w:rPr>
                <w:rFonts w:asciiTheme="majorHAnsi" w:hAnsiTheme="majorHAnsi"/>
                <w:sz w:val="24"/>
                <w:szCs w:val="24"/>
              </w:rPr>
              <w:t>for the Hertfordshire Crisis House</w:t>
            </w:r>
            <w:r w:rsidRPr="00CB02D8">
              <w:rPr>
                <w:rFonts w:asciiTheme="majorHAnsi" w:hAnsiTheme="majorHAnsi"/>
                <w:sz w:val="24"/>
                <w:szCs w:val="24"/>
              </w:rPr>
              <w:t xml:space="preserve">, as well as develop and co-ordinate peer support networks </w:t>
            </w:r>
            <w:proofErr w:type="gramStart"/>
            <w:r w:rsidRPr="00CB02D8">
              <w:rPr>
                <w:rFonts w:asciiTheme="majorHAnsi" w:hAnsiTheme="majorHAnsi"/>
                <w:sz w:val="24"/>
                <w:szCs w:val="24"/>
              </w:rPr>
              <w:t>in order to</w:t>
            </w:r>
            <w:proofErr w:type="gramEnd"/>
            <w:r w:rsidRPr="00CB02D8">
              <w:rPr>
                <w:rFonts w:asciiTheme="majorHAnsi" w:hAnsiTheme="majorHAnsi"/>
                <w:sz w:val="24"/>
                <w:szCs w:val="24"/>
              </w:rPr>
              <w:t xml:space="preserve"> empower service users to improve and sustain mental health and wellbeing. Working with individuals with lived experience of mental health issues towards reforming their lives as they work to help service users to improve theirs.</w:t>
            </w:r>
          </w:p>
          <w:p w14:paraId="5F448246" w14:textId="0932C97E" w:rsidR="00E27BE4" w:rsidRPr="00E27BE4" w:rsidRDefault="00E27BE4" w:rsidP="00154C9E">
            <w:pPr>
              <w:pStyle w:val="TableParagraph"/>
              <w:tabs>
                <w:tab w:val="left" w:pos="829"/>
                <w:tab w:val="left" w:pos="830"/>
              </w:tabs>
              <w:rPr>
                <w:rFonts w:asciiTheme="majorHAnsi" w:hAnsiTheme="majorHAnsi"/>
                <w:sz w:val="16"/>
                <w:szCs w:val="16"/>
              </w:rPr>
            </w:pPr>
          </w:p>
        </w:tc>
      </w:tr>
    </w:tbl>
    <w:p w14:paraId="4C05AA49" w14:textId="77777777" w:rsidR="002C5209" w:rsidRDefault="002C5209"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737CEE72" w14:textId="77777777" w:rsidTr="00676C6F">
        <w:trPr>
          <w:trHeight w:hRule="exact" w:val="578"/>
        </w:trPr>
        <w:tc>
          <w:tcPr>
            <w:tcW w:w="9923" w:type="dxa"/>
            <w:shd w:val="clear" w:color="auto" w:fill="D5E9DE" w:themeFill="text2" w:themeFillTint="33"/>
            <w:vAlign w:val="center"/>
          </w:tcPr>
          <w:p w14:paraId="369E5703" w14:textId="2F77A0D3" w:rsidR="0087020C" w:rsidRPr="0087020C" w:rsidRDefault="00B534E6" w:rsidP="00676C6F">
            <w:pPr>
              <w:ind w:right="340"/>
              <w:rPr>
                <w:b/>
                <w:bCs/>
              </w:rPr>
            </w:pPr>
            <w:r w:rsidRPr="00B534E6">
              <w:rPr>
                <w:b/>
                <w:bCs/>
              </w:rPr>
              <w:t xml:space="preserve">Key Accountabilities </w:t>
            </w:r>
          </w:p>
        </w:tc>
      </w:tr>
      <w:tr w:rsidR="0087020C" w:rsidRPr="0087020C" w14:paraId="29AE49AC" w14:textId="77777777" w:rsidTr="00530964">
        <w:trPr>
          <w:trHeight w:val="567"/>
        </w:trPr>
        <w:tc>
          <w:tcPr>
            <w:tcW w:w="9923" w:type="dxa"/>
            <w:vAlign w:val="center"/>
          </w:tcPr>
          <w:p w14:paraId="03B1EB55" w14:textId="77777777" w:rsidR="007128F6" w:rsidRPr="00872F6A" w:rsidRDefault="007128F6" w:rsidP="00872F6A">
            <w:pPr>
              <w:pStyle w:val="TableParagraph"/>
              <w:spacing w:line="300" w:lineRule="exact"/>
              <w:ind w:left="110"/>
              <w:rPr>
                <w:rFonts w:asciiTheme="minorHAnsi" w:hAnsiTheme="minorHAnsi"/>
                <w:b/>
                <w:sz w:val="16"/>
                <w:szCs w:val="16"/>
              </w:rPr>
            </w:pPr>
          </w:p>
          <w:p w14:paraId="7E490243" w14:textId="22996CAC"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t>Service Development and Implementation</w:t>
            </w:r>
          </w:p>
          <w:p w14:paraId="51E8CBBC" w14:textId="138C55F9" w:rsidR="000A235D" w:rsidRPr="00B71543" w:rsidRDefault="000A235D" w:rsidP="00B71543">
            <w:pPr>
              <w:pStyle w:val="TableParagraph"/>
              <w:numPr>
                <w:ilvl w:val="0"/>
                <w:numId w:val="29"/>
              </w:numPr>
              <w:rPr>
                <w:rFonts w:asciiTheme="minorHAnsi" w:hAnsiTheme="minorHAnsi"/>
                <w:bCs/>
                <w:sz w:val="24"/>
                <w:szCs w:val="24"/>
              </w:rPr>
            </w:pPr>
            <w:r w:rsidRPr="00B71543">
              <w:rPr>
                <w:rFonts w:asciiTheme="minorHAnsi" w:hAnsiTheme="minorHAnsi"/>
                <w:bCs/>
                <w:sz w:val="24"/>
                <w:szCs w:val="24"/>
              </w:rPr>
              <w:t xml:space="preserve">Take a lead role in the recruitment and development of </w:t>
            </w:r>
            <w:r w:rsidR="00C8077E" w:rsidRPr="00B71543">
              <w:rPr>
                <w:rFonts w:asciiTheme="minorHAnsi" w:hAnsiTheme="minorHAnsi"/>
                <w:bCs/>
                <w:sz w:val="24"/>
                <w:szCs w:val="24"/>
              </w:rPr>
              <w:t>v</w:t>
            </w:r>
            <w:r w:rsidRPr="00B71543">
              <w:rPr>
                <w:rFonts w:asciiTheme="minorHAnsi" w:hAnsiTheme="minorHAnsi"/>
                <w:bCs/>
                <w:sz w:val="24"/>
                <w:szCs w:val="24"/>
              </w:rPr>
              <w:t>olunteers in accordance with Waythrough Equal Opportunities Policy and requirements of the service</w:t>
            </w:r>
            <w:r w:rsidR="00C8077E" w:rsidRPr="00B71543">
              <w:rPr>
                <w:rFonts w:asciiTheme="minorHAnsi" w:hAnsiTheme="minorHAnsi"/>
                <w:bCs/>
                <w:sz w:val="24"/>
                <w:szCs w:val="24"/>
              </w:rPr>
              <w:t>.</w:t>
            </w:r>
          </w:p>
          <w:p w14:paraId="6ADCCDD3" w14:textId="7ECDCAF7" w:rsidR="000A235D" w:rsidRPr="00B71543" w:rsidRDefault="000A235D" w:rsidP="00B71543">
            <w:pPr>
              <w:pStyle w:val="TableParagraph"/>
              <w:numPr>
                <w:ilvl w:val="0"/>
                <w:numId w:val="29"/>
              </w:numPr>
              <w:rPr>
                <w:rFonts w:asciiTheme="minorHAnsi" w:hAnsiTheme="minorHAnsi"/>
                <w:bCs/>
                <w:sz w:val="24"/>
                <w:szCs w:val="24"/>
              </w:rPr>
            </w:pPr>
            <w:r w:rsidRPr="00B71543">
              <w:rPr>
                <w:rFonts w:asciiTheme="minorHAnsi" w:hAnsiTheme="minorHAnsi"/>
                <w:bCs/>
                <w:sz w:val="24"/>
                <w:szCs w:val="24"/>
              </w:rPr>
              <w:t xml:space="preserve">Oversee the development and delivery of </w:t>
            </w:r>
            <w:r w:rsidR="00C8077E" w:rsidRPr="00B71543">
              <w:rPr>
                <w:rFonts w:asciiTheme="minorHAnsi" w:hAnsiTheme="minorHAnsi"/>
                <w:bCs/>
                <w:sz w:val="24"/>
                <w:szCs w:val="24"/>
              </w:rPr>
              <w:t>one-to-one</w:t>
            </w:r>
            <w:r w:rsidRPr="00B71543">
              <w:rPr>
                <w:rFonts w:asciiTheme="minorHAnsi" w:hAnsiTheme="minorHAnsi"/>
                <w:bCs/>
                <w:sz w:val="24"/>
                <w:szCs w:val="24"/>
              </w:rPr>
              <w:t xml:space="preserve"> support and activities by </w:t>
            </w:r>
            <w:r w:rsidR="00C8077E" w:rsidRPr="00B71543">
              <w:rPr>
                <w:rFonts w:asciiTheme="minorHAnsi" w:hAnsiTheme="minorHAnsi"/>
                <w:bCs/>
                <w:sz w:val="24"/>
                <w:szCs w:val="24"/>
              </w:rPr>
              <w:t>v</w:t>
            </w:r>
            <w:r w:rsidRPr="00B71543">
              <w:rPr>
                <w:rFonts w:asciiTheme="minorHAnsi" w:hAnsiTheme="minorHAnsi"/>
                <w:bCs/>
                <w:sz w:val="24"/>
                <w:szCs w:val="24"/>
              </w:rPr>
              <w:t>olunteers, in and around the local community</w:t>
            </w:r>
            <w:r w:rsidR="00506A09" w:rsidRPr="00B71543">
              <w:rPr>
                <w:rFonts w:asciiTheme="minorHAnsi" w:hAnsiTheme="minorHAnsi"/>
                <w:bCs/>
                <w:sz w:val="24"/>
                <w:szCs w:val="24"/>
              </w:rPr>
              <w:t>.</w:t>
            </w:r>
          </w:p>
          <w:p w14:paraId="33D11263" w14:textId="5B579810" w:rsidR="000A235D" w:rsidRPr="00B71543" w:rsidRDefault="000A235D" w:rsidP="00B71543">
            <w:pPr>
              <w:pStyle w:val="TableParagraph"/>
              <w:numPr>
                <w:ilvl w:val="0"/>
                <w:numId w:val="29"/>
              </w:numPr>
              <w:rPr>
                <w:rFonts w:asciiTheme="minorHAnsi" w:hAnsiTheme="minorHAnsi"/>
                <w:bCs/>
                <w:sz w:val="24"/>
                <w:szCs w:val="24"/>
              </w:rPr>
            </w:pPr>
            <w:r w:rsidRPr="00B71543">
              <w:rPr>
                <w:rFonts w:asciiTheme="minorHAnsi" w:hAnsiTheme="minorHAnsi"/>
                <w:bCs/>
                <w:sz w:val="24"/>
                <w:szCs w:val="24"/>
              </w:rPr>
              <w:t>Contribute to the development of organisational policies, procedures, protocols, systems and guidance to underpin peer and volunteer support and good practice initiatives within Waythrough.</w:t>
            </w:r>
          </w:p>
          <w:p w14:paraId="79F34D19" w14:textId="2A7B1D7A" w:rsidR="000A235D" w:rsidRPr="00B71543" w:rsidRDefault="000A235D" w:rsidP="00B71543">
            <w:pPr>
              <w:pStyle w:val="TableParagraph"/>
              <w:numPr>
                <w:ilvl w:val="0"/>
                <w:numId w:val="29"/>
              </w:numPr>
              <w:rPr>
                <w:rFonts w:asciiTheme="minorHAnsi" w:hAnsiTheme="minorHAnsi"/>
                <w:bCs/>
                <w:sz w:val="24"/>
                <w:szCs w:val="24"/>
              </w:rPr>
            </w:pPr>
            <w:r w:rsidRPr="00B71543">
              <w:rPr>
                <w:rFonts w:asciiTheme="minorHAnsi" w:hAnsiTheme="minorHAnsi"/>
                <w:bCs/>
                <w:sz w:val="24"/>
                <w:szCs w:val="24"/>
              </w:rPr>
              <w:t>Support with co-production meetings (taking place on a quarterly basis) to involve major stakeholders including peer mentors and volunteers, service users, colleagues and service managers. Also, develop further opportunities for clients, carers and volunteers to contribute to service development.</w:t>
            </w:r>
          </w:p>
          <w:p w14:paraId="05E1A794" w14:textId="7D771B08" w:rsidR="000A235D" w:rsidRPr="00B71543" w:rsidRDefault="000A235D" w:rsidP="00B71543">
            <w:pPr>
              <w:pStyle w:val="TableParagraph"/>
              <w:numPr>
                <w:ilvl w:val="0"/>
                <w:numId w:val="29"/>
              </w:numPr>
              <w:rPr>
                <w:rFonts w:asciiTheme="minorHAnsi" w:hAnsiTheme="minorHAnsi"/>
                <w:bCs/>
                <w:sz w:val="24"/>
                <w:szCs w:val="24"/>
              </w:rPr>
            </w:pPr>
            <w:r w:rsidRPr="00B71543">
              <w:rPr>
                <w:rFonts w:asciiTheme="minorHAnsi" w:hAnsiTheme="minorHAnsi"/>
                <w:bCs/>
                <w:sz w:val="24"/>
                <w:szCs w:val="24"/>
              </w:rPr>
              <w:t>Engag</w:t>
            </w:r>
            <w:r w:rsidR="00B71543" w:rsidRPr="00B71543">
              <w:rPr>
                <w:rFonts w:asciiTheme="minorHAnsi" w:hAnsiTheme="minorHAnsi"/>
                <w:bCs/>
                <w:sz w:val="24"/>
                <w:szCs w:val="24"/>
              </w:rPr>
              <w:t>e</w:t>
            </w:r>
            <w:r w:rsidRPr="00B71543">
              <w:rPr>
                <w:rFonts w:asciiTheme="minorHAnsi" w:hAnsiTheme="minorHAnsi"/>
                <w:bCs/>
                <w:sz w:val="24"/>
                <w:szCs w:val="24"/>
              </w:rPr>
              <w:t xml:space="preserve"> with external agencies and services to inform group development and delivery, as well as encourage collaboration between services.</w:t>
            </w:r>
          </w:p>
          <w:p w14:paraId="3CE69708" w14:textId="77777777" w:rsidR="000A235D" w:rsidRPr="009628C3" w:rsidRDefault="000A235D" w:rsidP="000A235D">
            <w:pPr>
              <w:pStyle w:val="TableParagraph"/>
              <w:ind w:left="110"/>
              <w:rPr>
                <w:rFonts w:asciiTheme="minorHAnsi" w:hAnsiTheme="minorHAnsi"/>
                <w:b/>
                <w:sz w:val="16"/>
                <w:szCs w:val="16"/>
              </w:rPr>
            </w:pPr>
          </w:p>
          <w:p w14:paraId="753CE592" w14:textId="77777777"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t>Management &amp; Support of Peer Mentors</w:t>
            </w:r>
          </w:p>
          <w:p w14:paraId="3C3FFFCF" w14:textId="367F7FD2"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 xml:space="preserve">Provide </w:t>
            </w:r>
            <w:r w:rsidR="00B71543" w:rsidRPr="009628C3">
              <w:rPr>
                <w:rFonts w:asciiTheme="minorHAnsi" w:hAnsiTheme="minorHAnsi"/>
                <w:bCs/>
                <w:sz w:val="24"/>
                <w:szCs w:val="24"/>
              </w:rPr>
              <w:t>v</w:t>
            </w:r>
            <w:r w:rsidRPr="009628C3">
              <w:rPr>
                <w:rFonts w:asciiTheme="minorHAnsi" w:hAnsiTheme="minorHAnsi"/>
                <w:bCs/>
                <w:sz w:val="24"/>
                <w:szCs w:val="24"/>
              </w:rPr>
              <w:t xml:space="preserve">olunteers with individual and group supervision in line with </w:t>
            </w:r>
            <w:proofErr w:type="spellStart"/>
            <w:r w:rsidRPr="009628C3">
              <w:rPr>
                <w:rFonts w:asciiTheme="minorHAnsi" w:hAnsiTheme="minorHAnsi"/>
                <w:bCs/>
                <w:sz w:val="24"/>
                <w:szCs w:val="24"/>
              </w:rPr>
              <w:t>Waythrough’s</w:t>
            </w:r>
            <w:proofErr w:type="spellEnd"/>
            <w:r w:rsidRPr="009628C3">
              <w:rPr>
                <w:rFonts w:asciiTheme="minorHAnsi" w:hAnsiTheme="minorHAnsi"/>
                <w:bCs/>
                <w:sz w:val="24"/>
                <w:szCs w:val="24"/>
              </w:rPr>
              <w:t xml:space="preserve"> volunteer policy and the </w:t>
            </w:r>
            <w:r w:rsidR="009628C3" w:rsidRPr="009628C3">
              <w:rPr>
                <w:rFonts w:asciiTheme="minorHAnsi" w:hAnsiTheme="minorHAnsi"/>
                <w:bCs/>
                <w:sz w:val="24"/>
                <w:szCs w:val="24"/>
              </w:rPr>
              <w:t>s</w:t>
            </w:r>
            <w:r w:rsidRPr="009628C3">
              <w:rPr>
                <w:rFonts w:asciiTheme="minorHAnsi" w:hAnsiTheme="minorHAnsi"/>
                <w:bCs/>
                <w:sz w:val="24"/>
                <w:szCs w:val="24"/>
              </w:rPr>
              <w:t xml:space="preserve">ervice </w:t>
            </w:r>
            <w:r w:rsidR="009628C3" w:rsidRPr="009628C3">
              <w:rPr>
                <w:rFonts w:asciiTheme="minorHAnsi" w:hAnsiTheme="minorHAnsi"/>
                <w:bCs/>
                <w:sz w:val="24"/>
                <w:szCs w:val="24"/>
              </w:rPr>
              <w:t>m</w:t>
            </w:r>
            <w:r w:rsidRPr="009628C3">
              <w:rPr>
                <w:rFonts w:asciiTheme="minorHAnsi" w:hAnsiTheme="minorHAnsi"/>
                <w:bCs/>
                <w:sz w:val="24"/>
                <w:szCs w:val="24"/>
              </w:rPr>
              <w:t xml:space="preserve">odel. Identify and support Volunteers towards meeting individual </w:t>
            </w:r>
            <w:r w:rsidR="009628C3" w:rsidRPr="009628C3">
              <w:rPr>
                <w:rFonts w:asciiTheme="minorHAnsi" w:hAnsiTheme="minorHAnsi"/>
                <w:bCs/>
                <w:sz w:val="24"/>
                <w:szCs w:val="24"/>
              </w:rPr>
              <w:t>goals and</w:t>
            </w:r>
            <w:r w:rsidRPr="009628C3">
              <w:rPr>
                <w:rFonts w:asciiTheme="minorHAnsi" w:hAnsiTheme="minorHAnsi"/>
                <w:bCs/>
                <w:sz w:val="24"/>
                <w:szCs w:val="24"/>
              </w:rPr>
              <w:t xml:space="preserve"> encourage their personal and professional growth.</w:t>
            </w:r>
          </w:p>
          <w:p w14:paraId="7E458615" w14:textId="07BB431A"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 xml:space="preserve">Identify and implement a training </w:t>
            </w:r>
            <w:proofErr w:type="spellStart"/>
            <w:r w:rsidRPr="009628C3">
              <w:rPr>
                <w:rFonts w:asciiTheme="minorHAnsi" w:hAnsiTheme="minorHAnsi"/>
                <w:bCs/>
                <w:sz w:val="24"/>
                <w:szCs w:val="24"/>
              </w:rPr>
              <w:t>programme</w:t>
            </w:r>
            <w:proofErr w:type="spellEnd"/>
            <w:r w:rsidRPr="009628C3">
              <w:rPr>
                <w:rFonts w:asciiTheme="minorHAnsi" w:hAnsiTheme="minorHAnsi"/>
                <w:bCs/>
                <w:sz w:val="24"/>
                <w:szCs w:val="24"/>
              </w:rPr>
              <w:t xml:space="preserve"> in line with the OCN accreditation, as well as ensure that all </w:t>
            </w:r>
            <w:r w:rsidR="009628C3" w:rsidRPr="009628C3">
              <w:rPr>
                <w:rFonts w:asciiTheme="minorHAnsi" w:hAnsiTheme="minorHAnsi"/>
                <w:bCs/>
                <w:sz w:val="24"/>
                <w:szCs w:val="24"/>
              </w:rPr>
              <w:t>v</w:t>
            </w:r>
            <w:r w:rsidRPr="009628C3">
              <w:rPr>
                <w:rFonts w:asciiTheme="minorHAnsi" w:hAnsiTheme="minorHAnsi"/>
                <w:bCs/>
                <w:sz w:val="24"/>
                <w:szCs w:val="24"/>
              </w:rPr>
              <w:t>olunteers receive induction and training in their work and are encouraged in personal development.</w:t>
            </w:r>
          </w:p>
          <w:p w14:paraId="4C35C452" w14:textId="10BC947F"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 xml:space="preserve">Manage </w:t>
            </w:r>
            <w:r w:rsidR="009628C3" w:rsidRPr="009628C3">
              <w:rPr>
                <w:rFonts w:asciiTheme="minorHAnsi" w:hAnsiTheme="minorHAnsi"/>
                <w:bCs/>
                <w:sz w:val="24"/>
                <w:szCs w:val="24"/>
              </w:rPr>
              <w:t>v</w:t>
            </w:r>
            <w:r w:rsidRPr="009628C3">
              <w:rPr>
                <w:rFonts w:asciiTheme="minorHAnsi" w:hAnsiTheme="minorHAnsi"/>
                <w:bCs/>
                <w:sz w:val="24"/>
                <w:szCs w:val="24"/>
              </w:rPr>
              <w:t xml:space="preserve">olunteers as they provide </w:t>
            </w:r>
            <w:r w:rsidR="009628C3" w:rsidRPr="009628C3">
              <w:rPr>
                <w:rFonts w:asciiTheme="minorHAnsi" w:hAnsiTheme="minorHAnsi"/>
                <w:bCs/>
                <w:sz w:val="24"/>
                <w:szCs w:val="24"/>
              </w:rPr>
              <w:t>one-</w:t>
            </w:r>
            <w:proofErr w:type="gramStart"/>
            <w:r w:rsidR="009628C3" w:rsidRPr="009628C3">
              <w:rPr>
                <w:rFonts w:asciiTheme="minorHAnsi" w:hAnsiTheme="minorHAnsi"/>
                <w:bCs/>
                <w:sz w:val="24"/>
                <w:szCs w:val="24"/>
              </w:rPr>
              <w:t>to</w:t>
            </w:r>
            <w:proofErr w:type="gramEnd"/>
            <w:r w:rsidR="009628C3" w:rsidRPr="009628C3">
              <w:rPr>
                <w:rFonts w:asciiTheme="minorHAnsi" w:hAnsiTheme="minorHAnsi"/>
                <w:bCs/>
                <w:sz w:val="24"/>
                <w:szCs w:val="24"/>
              </w:rPr>
              <w:t>-one</w:t>
            </w:r>
            <w:r w:rsidRPr="009628C3">
              <w:rPr>
                <w:rFonts w:asciiTheme="minorHAnsi" w:hAnsiTheme="minorHAnsi"/>
                <w:bCs/>
                <w:sz w:val="24"/>
                <w:szCs w:val="24"/>
              </w:rPr>
              <w:t xml:space="preserve"> support, as well as develop tools for support and identify activities within the local community to encourage engagement. Facilitating and overseeing the facilitation of one-to-one support and activities delivered in the local community by </w:t>
            </w:r>
            <w:r w:rsidR="009628C3" w:rsidRPr="009628C3">
              <w:rPr>
                <w:rFonts w:asciiTheme="minorHAnsi" w:hAnsiTheme="minorHAnsi"/>
                <w:bCs/>
                <w:sz w:val="24"/>
                <w:szCs w:val="24"/>
              </w:rPr>
              <w:t>v</w:t>
            </w:r>
            <w:r w:rsidRPr="009628C3">
              <w:rPr>
                <w:rFonts w:asciiTheme="minorHAnsi" w:hAnsiTheme="minorHAnsi"/>
                <w:bCs/>
                <w:sz w:val="24"/>
                <w:szCs w:val="24"/>
              </w:rPr>
              <w:t>olunteers.</w:t>
            </w:r>
          </w:p>
          <w:p w14:paraId="45B95ED2" w14:textId="766808B1"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Support team members with service delivery including the co-facilitation of groups not specific to the peer mentor service.</w:t>
            </w:r>
          </w:p>
          <w:p w14:paraId="737780BE" w14:textId="5C705C21"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 xml:space="preserve">Ensure that the aims and outcomes of the service are understood and </w:t>
            </w:r>
            <w:r w:rsidR="009628C3" w:rsidRPr="009628C3">
              <w:rPr>
                <w:rFonts w:asciiTheme="minorHAnsi" w:hAnsiTheme="minorHAnsi"/>
                <w:bCs/>
                <w:sz w:val="24"/>
                <w:szCs w:val="24"/>
              </w:rPr>
              <w:t>adhered to</w:t>
            </w:r>
            <w:r w:rsidRPr="009628C3">
              <w:rPr>
                <w:rFonts w:asciiTheme="minorHAnsi" w:hAnsiTheme="minorHAnsi"/>
                <w:bCs/>
                <w:sz w:val="24"/>
                <w:szCs w:val="24"/>
              </w:rPr>
              <w:t xml:space="preserve"> by </w:t>
            </w:r>
            <w:r w:rsidR="009628C3" w:rsidRPr="009628C3">
              <w:rPr>
                <w:rFonts w:asciiTheme="minorHAnsi" w:hAnsiTheme="minorHAnsi"/>
                <w:bCs/>
                <w:sz w:val="24"/>
                <w:szCs w:val="24"/>
              </w:rPr>
              <w:t>v</w:t>
            </w:r>
            <w:r w:rsidRPr="009628C3">
              <w:rPr>
                <w:rFonts w:asciiTheme="minorHAnsi" w:hAnsiTheme="minorHAnsi"/>
                <w:bCs/>
                <w:sz w:val="24"/>
                <w:szCs w:val="24"/>
              </w:rPr>
              <w:t>olunteers.</w:t>
            </w:r>
          </w:p>
          <w:p w14:paraId="4A92ECCA" w14:textId="3EEFF6CC" w:rsidR="000A235D" w:rsidRPr="009628C3" w:rsidRDefault="000A235D" w:rsidP="009628C3">
            <w:pPr>
              <w:pStyle w:val="TableParagraph"/>
              <w:numPr>
                <w:ilvl w:val="0"/>
                <w:numId w:val="30"/>
              </w:numPr>
              <w:rPr>
                <w:rFonts w:asciiTheme="minorHAnsi" w:hAnsiTheme="minorHAnsi"/>
                <w:bCs/>
                <w:sz w:val="24"/>
                <w:szCs w:val="24"/>
              </w:rPr>
            </w:pPr>
            <w:r w:rsidRPr="009628C3">
              <w:rPr>
                <w:rFonts w:asciiTheme="minorHAnsi" w:hAnsiTheme="minorHAnsi"/>
                <w:bCs/>
                <w:sz w:val="24"/>
                <w:szCs w:val="24"/>
              </w:rPr>
              <w:t xml:space="preserve">Supporting both </w:t>
            </w:r>
            <w:r w:rsidR="009628C3" w:rsidRPr="009628C3">
              <w:rPr>
                <w:rFonts w:asciiTheme="minorHAnsi" w:hAnsiTheme="minorHAnsi"/>
                <w:bCs/>
                <w:sz w:val="24"/>
                <w:szCs w:val="24"/>
              </w:rPr>
              <w:t>v</w:t>
            </w:r>
            <w:r w:rsidRPr="009628C3">
              <w:rPr>
                <w:rFonts w:asciiTheme="minorHAnsi" w:hAnsiTheme="minorHAnsi"/>
                <w:bCs/>
                <w:sz w:val="24"/>
                <w:szCs w:val="24"/>
              </w:rPr>
              <w:t>olunteers and Service Users towards self-empowerment, gaining independence, building self-esteem and other aims in line with Waythrough goals.</w:t>
            </w:r>
          </w:p>
          <w:p w14:paraId="44450B05" w14:textId="77777777" w:rsidR="009628C3" w:rsidRPr="009628C3" w:rsidRDefault="009628C3" w:rsidP="000A235D">
            <w:pPr>
              <w:pStyle w:val="TableParagraph"/>
              <w:ind w:left="110"/>
              <w:rPr>
                <w:rFonts w:asciiTheme="minorHAnsi" w:hAnsiTheme="minorHAnsi"/>
                <w:b/>
                <w:sz w:val="16"/>
                <w:szCs w:val="16"/>
              </w:rPr>
            </w:pPr>
          </w:p>
          <w:p w14:paraId="0192CD4A" w14:textId="5D8B4E3B"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lastRenderedPageBreak/>
              <w:t>Administration and Finance</w:t>
            </w:r>
          </w:p>
          <w:p w14:paraId="77DA436E" w14:textId="61EDB76D"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Operate the peer support service within agreed budget parameters.</w:t>
            </w:r>
          </w:p>
          <w:p w14:paraId="0B59D1F8" w14:textId="38572681"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Oversee the day-to-day expenditure, including implementation of specified procedures for disbursing and accounting for money.</w:t>
            </w:r>
          </w:p>
          <w:p w14:paraId="0FD8D19E" w14:textId="2935E1ED"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Ensure compliance with health and safety legislation.</w:t>
            </w:r>
          </w:p>
          <w:p w14:paraId="0BEE488F" w14:textId="2B0C9117"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Ensure compliance with the Waythrough Lone Working policy and procedures</w:t>
            </w:r>
          </w:p>
          <w:p w14:paraId="4F62453A" w14:textId="19111FF1"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Provide progress reports for internal and external stakeholders, as required.</w:t>
            </w:r>
          </w:p>
          <w:p w14:paraId="0806B384" w14:textId="4A61ACD4"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Adher</w:t>
            </w:r>
            <w:r w:rsidR="009628C3" w:rsidRPr="009628C3">
              <w:rPr>
                <w:rFonts w:asciiTheme="minorHAnsi" w:hAnsiTheme="minorHAnsi"/>
                <w:bCs/>
                <w:sz w:val="24"/>
                <w:szCs w:val="24"/>
              </w:rPr>
              <w:t>e</w:t>
            </w:r>
            <w:r w:rsidRPr="009628C3">
              <w:rPr>
                <w:rFonts w:asciiTheme="minorHAnsi" w:hAnsiTheme="minorHAnsi"/>
                <w:bCs/>
                <w:sz w:val="24"/>
                <w:szCs w:val="24"/>
              </w:rPr>
              <w:t xml:space="preserve"> to company policy </w:t>
            </w:r>
            <w:proofErr w:type="gramStart"/>
            <w:r w:rsidRPr="009628C3">
              <w:rPr>
                <w:rFonts w:asciiTheme="minorHAnsi" w:hAnsiTheme="minorHAnsi"/>
                <w:bCs/>
                <w:sz w:val="24"/>
                <w:szCs w:val="24"/>
              </w:rPr>
              <w:t>in regard to</w:t>
            </w:r>
            <w:proofErr w:type="gramEnd"/>
            <w:r w:rsidRPr="009628C3">
              <w:rPr>
                <w:rFonts w:asciiTheme="minorHAnsi" w:hAnsiTheme="minorHAnsi"/>
                <w:bCs/>
                <w:sz w:val="24"/>
                <w:szCs w:val="24"/>
              </w:rPr>
              <w:t xml:space="preserve"> recording and reporting client information and engagement.</w:t>
            </w:r>
          </w:p>
          <w:p w14:paraId="04218295" w14:textId="11AD0F63"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Updat</w:t>
            </w:r>
            <w:r w:rsidR="009628C3" w:rsidRPr="009628C3">
              <w:rPr>
                <w:rFonts w:asciiTheme="minorHAnsi" w:hAnsiTheme="minorHAnsi"/>
                <w:bCs/>
                <w:sz w:val="24"/>
                <w:szCs w:val="24"/>
              </w:rPr>
              <w:t>e the</w:t>
            </w:r>
            <w:r w:rsidRPr="009628C3">
              <w:rPr>
                <w:rFonts w:asciiTheme="minorHAnsi" w:hAnsiTheme="minorHAnsi"/>
                <w:bCs/>
                <w:sz w:val="24"/>
                <w:szCs w:val="24"/>
              </w:rPr>
              <w:t xml:space="preserve"> website and us</w:t>
            </w:r>
            <w:r w:rsidR="009628C3" w:rsidRPr="009628C3">
              <w:rPr>
                <w:rFonts w:asciiTheme="minorHAnsi" w:hAnsiTheme="minorHAnsi"/>
                <w:bCs/>
                <w:sz w:val="24"/>
                <w:szCs w:val="24"/>
              </w:rPr>
              <w:t>e</w:t>
            </w:r>
            <w:r w:rsidRPr="009628C3">
              <w:rPr>
                <w:rFonts w:asciiTheme="minorHAnsi" w:hAnsiTheme="minorHAnsi"/>
                <w:bCs/>
                <w:sz w:val="24"/>
                <w:szCs w:val="24"/>
              </w:rPr>
              <w:t xml:space="preserve"> other platforms for communication, such as email and text messages, to ensure stakeholders are kept up to date with all groups and activities within the service.</w:t>
            </w:r>
          </w:p>
          <w:p w14:paraId="149B4761" w14:textId="58F11261" w:rsidR="000A235D" w:rsidRPr="009628C3" w:rsidRDefault="000A235D" w:rsidP="009628C3">
            <w:pPr>
              <w:pStyle w:val="TableParagraph"/>
              <w:numPr>
                <w:ilvl w:val="0"/>
                <w:numId w:val="31"/>
              </w:numPr>
              <w:rPr>
                <w:rFonts w:asciiTheme="minorHAnsi" w:hAnsiTheme="minorHAnsi"/>
                <w:bCs/>
                <w:sz w:val="24"/>
                <w:szCs w:val="24"/>
              </w:rPr>
            </w:pPr>
            <w:r w:rsidRPr="009628C3">
              <w:rPr>
                <w:rFonts w:asciiTheme="minorHAnsi" w:hAnsiTheme="minorHAnsi"/>
                <w:bCs/>
                <w:sz w:val="24"/>
                <w:szCs w:val="24"/>
              </w:rPr>
              <w:t>Work to meet set targets and KPIs</w:t>
            </w:r>
          </w:p>
          <w:p w14:paraId="412F167B" w14:textId="77777777" w:rsidR="009628C3" w:rsidRPr="009628C3" w:rsidRDefault="009628C3" w:rsidP="000A235D">
            <w:pPr>
              <w:pStyle w:val="TableParagraph"/>
              <w:ind w:left="110"/>
              <w:rPr>
                <w:rFonts w:asciiTheme="minorHAnsi" w:hAnsiTheme="minorHAnsi"/>
                <w:b/>
                <w:sz w:val="16"/>
                <w:szCs w:val="16"/>
              </w:rPr>
            </w:pPr>
          </w:p>
          <w:p w14:paraId="240DFF06" w14:textId="335AE5CF"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t>Supervision &amp; Training</w:t>
            </w:r>
          </w:p>
          <w:p w14:paraId="47FD5827" w14:textId="56D6E24A" w:rsidR="000A235D" w:rsidRPr="00094670" w:rsidRDefault="000A235D" w:rsidP="00094670">
            <w:pPr>
              <w:pStyle w:val="TableParagraph"/>
              <w:numPr>
                <w:ilvl w:val="0"/>
                <w:numId w:val="32"/>
              </w:numPr>
              <w:rPr>
                <w:rFonts w:asciiTheme="minorHAnsi" w:hAnsiTheme="minorHAnsi"/>
                <w:bCs/>
                <w:sz w:val="24"/>
                <w:szCs w:val="24"/>
              </w:rPr>
            </w:pPr>
            <w:r w:rsidRPr="00094670">
              <w:rPr>
                <w:rFonts w:asciiTheme="minorHAnsi" w:hAnsiTheme="minorHAnsi"/>
                <w:bCs/>
                <w:sz w:val="24"/>
                <w:szCs w:val="24"/>
              </w:rPr>
              <w:t>Actively participate in regular support and supervision from line manager.</w:t>
            </w:r>
          </w:p>
          <w:p w14:paraId="5D2BBB3D" w14:textId="71150376" w:rsidR="000A235D" w:rsidRPr="00094670" w:rsidRDefault="000A235D" w:rsidP="00094670">
            <w:pPr>
              <w:pStyle w:val="TableParagraph"/>
              <w:numPr>
                <w:ilvl w:val="0"/>
                <w:numId w:val="32"/>
              </w:numPr>
              <w:rPr>
                <w:rFonts w:asciiTheme="minorHAnsi" w:hAnsiTheme="minorHAnsi"/>
                <w:bCs/>
                <w:sz w:val="24"/>
                <w:szCs w:val="24"/>
              </w:rPr>
            </w:pPr>
            <w:proofErr w:type="gramStart"/>
            <w:r w:rsidRPr="00094670">
              <w:rPr>
                <w:rFonts w:asciiTheme="minorHAnsi" w:hAnsiTheme="minorHAnsi"/>
                <w:bCs/>
                <w:sz w:val="24"/>
                <w:szCs w:val="24"/>
              </w:rPr>
              <w:t>Seek</w:t>
            </w:r>
            <w:proofErr w:type="gramEnd"/>
            <w:r w:rsidRPr="00094670">
              <w:rPr>
                <w:rFonts w:asciiTheme="minorHAnsi" w:hAnsiTheme="minorHAnsi"/>
                <w:bCs/>
                <w:sz w:val="24"/>
                <w:szCs w:val="24"/>
              </w:rPr>
              <w:t xml:space="preserve"> opportunities for personal training and development. Take personal responsibility towards completing OCN.</w:t>
            </w:r>
          </w:p>
          <w:p w14:paraId="71BB02A7" w14:textId="77777777" w:rsidR="000A235D" w:rsidRPr="00094670" w:rsidRDefault="000A235D" w:rsidP="000A235D">
            <w:pPr>
              <w:pStyle w:val="TableParagraph"/>
              <w:ind w:left="110"/>
              <w:rPr>
                <w:rFonts w:asciiTheme="minorHAnsi" w:hAnsiTheme="minorHAnsi"/>
                <w:b/>
                <w:sz w:val="16"/>
                <w:szCs w:val="16"/>
              </w:rPr>
            </w:pPr>
          </w:p>
          <w:p w14:paraId="2E61A54C" w14:textId="77777777"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t>Equal Opportunities</w:t>
            </w:r>
          </w:p>
          <w:p w14:paraId="730F2C59" w14:textId="1412FAE7" w:rsidR="000A235D" w:rsidRPr="00094670" w:rsidRDefault="000A235D" w:rsidP="00094670">
            <w:pPr>
              <w:pStyle w:val="TableParagraph"/>
              <w:numPr>
                <w:ilvl w:val="0"/>
                <w:numId w:val="34"/>
              </w:numPr>
              <w:rPr>
                <w:rFonts w:asciiTheme="minorHAnsi" w:hAnsiTheme="minorHAnsi"/>
                <w:bCs/>
                <w:sz w:val="24"/>
                <w:szCs w:val="24"/>
              </w:rPr>
            </w:pPr>
            <w:r w:rsidRPr="00094670">
              <w:rPr>
                <w:rFonts w:asciiTheme="minorHAnsi" w:hAnsiTheme="minorHAnsi"/>
                <w:bCs/>
                <w:sz w:val="24"/>
                <w:szCs w:val="24"/>
              </w:rPr>
              <w:t>Ensure that the Waythrough Equal Opportunities policies are implemented and promoted.</w:t>
            </w:r>
          </w:p>
          <w:p w14:paraId="28254712" w14:textId="47104A0C" w:rsidR="000A235D" w:rsidRPr="00094670" w:rsidRDefault="000A235D" w:rsidP="00094670">
            <w:pPr>
              <w:pStyle w:val="TableParagraph"/>
              <w:numPr>
                <w:ilvl w:val="0"/>
                <w:numId w:val="34"/>
              </w:numPr>
              <w:rPr>
                <w:rFonts w:asciiTheme="minorHAnsi" w:hAnsiTheme="minorHAnsi"/>
                <w:bCs/>
                <w:sz w:val="24"/>
                <w:szCs w:val="24"/>
              </w:rPr>
            </w:pPr>
            <w:r w:rsidRPr="00094670">
              <w:rPr>
                <w:rFonts w:asciiTheme="minorHAnsi" w:hAnsiTheme="minorHAnsi"/>
                <w:bCs/>
                <w:sz w:val="24"/>
                <w:szCs w:val="24"/>
              </w:rPr>
              <w:t xml:space="preserve">Ensure that all </w:t>
            </w:r>
            <w:r w:rsidR="00094670" w:rsidRPr="00094670">
              <w:rPr>
                <w:rFonts w:asciiTheme="minorHAnsi" w:hAnsiTheme="minorHAnsi"/>
                <w:bCs/>
                <w:sz w:val="24"/>
                <w:szCs w:val="24"/>
              </w:rPr>
              <w:t>v</w:t>
            </w:r>
            <w:r w:rsidRPr="00094670">
              <w:rPr>
                <w:rFonts w:asciiTheme="minorHAnsi" w:hAnsiTheme="minorHAnsi"/>
                <w:bCs/>
                <w:sz w:val="24"/>
                <w:szCs w:val="24"/>
              </w:rPr>
              <w:t>olunteers are aware and understand the implications and workings of the policy.</w:t>
            </w:r>
          </w:p>
          <w:p w14:paraId="2559F3FC" w14:textId="77777777" w:rsidR="00094670" w:rsidRPr="00094670" w:rsidRDefault="00094670" w:rsidP="000A235D">
            <w:pPr>
              <w:pStyle w:val="TableParagraph"/>
              <w:ind w:left="110"/>
              <w:rPr>
                <w:rFonts w:asciiTheme="minorHAnsi" w:hAnsiTheme="minorHAnsi"/>
                <w:b/>
                <w:sz w:val="16"/>
                <w:szCs w:val="16"/>
              </w:rPr>
            </w:pPr>
          </w:p>
          <w:p w14:paraId="39245761" w14:textId="56F58E1E" w:rsidR="000A235D" w:rsidRPr="000A235D" w:rsidRDefault="000A235D" w:rsidP="000A235D">
            <w:pPr>
              <w:pStyle w:val="TableParagraph"/>
              <w:ind w:left="110"/>
              <w:rPr>
                <w:rFonts w:asciiTheme="minorHAnsi" w:hAnsiTheme="minorHAnsi"/>
                <w:b/>
                <w:sz w:val="24"/>
                <w:szCs w:val="24"/>
              </w:rPr>
            </w:pPr>
            <w:r w:rsidRPr="000A235D">
              <w:rPr>
                <w:rFonts w:asciiTheme="minorHAnsi" w:hAnsiTheme="minorHAnsi"/>
                <w:b/>
                <w:sz w:val="24"/>
                <w:szCs w:val="24"/>
              </w:rPr>
              <w:t>Health &amp; Safety</w:t>
            </w:r>
          </w:p>
          <w:p w14:paraId="4238F5E9" w14:textId="05F67C9E" w:rsidR="000A235D" w:rsidRPr="00094670" w:rsidRDefault="000A235D" w:rsidP="00094670">
            <w:pPr>
              <w:pStyle w:val="TableParagraph"/>
              <w:numPr>
                <w:ilvl w:val="0"/>
                <w:numId w:val="33"/>
              </w:numPr>
              <w:rPr>
                <w:rFonts w:asciiTheme="minorHAnsi" w:hAnsiTheme="minorHAnsi"/>
                <w:bCs/>
                <w:sz w:val="24"/>
                <w:szCs w:val="24"/>
              </w:rPr>
            </w:pPr>
            <w:r w:rsidRPr="00094670">
              <w:rPr>
                <w:rFonts w:asciiTheme="minorHAnsi" w:hAnsiTheme="minorHAnsi"/>
                <w:bCs/>
                <w:sz w:val="24"/>
                <w:szCs w:val="24"/>
              </w:rPr>
              <w:t xml:space="preserve">Comply with </w:t>
            </w:r>
            <w:proofErr w:type="spellStart"/>
            <w:r w:rsidRPr="00094670">
              <w:rPr>
                <w:rFonts w:asciiTheme="minorHAnsi" w:hAnsiTheme="minorHAnsi"/>
                <w:bCs/>
                <w:sz w:val="24"/>
                <w:szCs w:val="24"/>
              </w:rPr>
              <w:t>Waythrough’s</w:t>
            </w:r>
            <w:proofErr w:type="spellEnd"/>
            <w:r w:rsidRPr="00094670">
              <w:rPr>
                <w:rFonts w:asciiTheme="minorHAnsi" w:hAnsiTheme="minorHAnsi"/>
                <w:bCs/>
                <w:sz w:val="24"/>
                <w:szCs w:val="24"/>
              </w:rPr>
              <w:t xml:space="preserve"> Health &amp; Safety policies and procedures.</w:t>
            </w:r>
          </w:p>
          <w:p w14:paraId="1E3EC509" w14:textId="0BE925D5" w:rsidR="000A235D" w:rsidRPr="00094670" w:rsidRDefault="000A235D" w:rsidP="00094670">
            <w:pPr>
              <w:pStyle w:val="TableParagraph"/>
              <w:numPr>
                <w:ilvl w:val="0"/>
                <w:numId w:val="33"/>
              </w:numPr>
              <w:rPr>
                <w:rFonts w:asciiTheme="minorHAnsi" w:hAnsiTheme="minorHAnsi"/>
                <w:bCs/>
                <w:sz w:val="24"/>
                <w:szCs w:val="24"/>
              </w:rPr>
            </w:pPr>
            <w:r w:rsidRPr="00094670">
              <w:rPr>
                <w:rFonts w:asciiTheme="minorHAnsi" w:hAnsiTheme="minorHAnsi"/>
                <w:bCs/>
                <w:sz w:val="24"/>
                <w:szCs w:val="24"/>
              </w:rPr>
              <w:t>Take personal responsibility for own health and safety and report incidents and potential hazards as necessary.</w:t>
            </w:r>
          </w:p>
          <w:p w14:paraId="246045A0" w14:textId="1F65F3CA" w:rsidR="000A235D" w:rsidRPr="00094670" w:rsidRDefault="000A235D" w:rsidP="00094670">
            <w:pPr>
              <w:pStyle w:val="TableParagraph"/>
              <w:numPr>
                <w:ilvl w:val="0"/>
                <w:numId w:val="33"/>
              </w:numPr>
              <w:rPr>
                <w:rFonts w:asciiTheme="minorHAnsi" w:hAnsiTheme="minorHAnsi"/>
                <w:bCs/>
                <w:sz w:val="24"/>
                <w:szCs w:val="24"/>
              </w:rPr>
            </w:pPr>
            <w:r w:rsidRPr="00094670">
              <w:rPr>
                <w:rFonts w:asciiTheme="minorHAnsi" w:hAnsiTheme="minorHAnsi"/>
                <w:bCs/>
                <w:sz w:val="24"/>
                <w:szCs w:val="24"/>
              </w:rPr>
              <w:t xml:space="preserve">Comple risk assessments for hired venues in line with </w:t>
            </w:r>
            <w:proofErr w:type="spellStart"/>
            <w:r w:rsidRPr="00094670">
              <w:rPr>
                <w:rFonts w:asciiTheme="minorHAnsi" w:hAnsiTheme="minorHAnsi"/>
                <w:bCs/>
                <w:sz w:val="24"/>
                <w:szCs w:val="24"/>
              </w:rPr>
              <w:t>Waythrough’s</w:t>
            </w:r>
            <w:proofErr w:type="spellEnd"/>
            <w:r w:rsidRPr="00094670">
              <w:rPr>
                <w:rFonts w:asciiTheme="minorHAnsi" w:hAnsiTheme="minorHAnsi"/>
                <w:bCs/>
                <w:sz w:val="24"/>
                <w:szCs w:val="24"/>
              </w:rPr>
              <w:t xml:space="preserve"> Health and Safety procedures.</w:t>
            </w:r>
          </w:p>
          <w:p w14:paraId="3E7BAD25" w14:textId="77777777" w:rsidR="0087020C" w:rsidRPr="00F018D7" w:rsidRDefault="0087020C" w:rsidP="00094670">
            <w:pPr>
              <w:pStyle w:val="TableParagraph"/>
              <w:rPr>
                <w:rFonts w:cs="Helvetica"/>
                <w:sz w:val="16"/>
                <w:szCs w:val="16"/>
                <w:shd w:val="clear" w:color="auto" w:fill="FFFFFF"/>
              </w:rPr>
            </w:pPr>
          </w:p>
        </w:tc>
      </w:tr>
    </w:tbl>
    <w:p w14:paraId="1E4D0E2C" w14:textId="77777777" w:rsidR="00847117" w:rsidRDefault="00847117"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00676C6F">
        <w:trPr>
          <w:trHeight w:hRule="exact" w:val="578"/>
        </w:trPr>
        <w:tc>
          <w:tcPr>
            <w:tcW w:w="9923" w:type="dxa"/>
            <w:shd w:val="clear" w:color="auto" w:fill="D5E9DE" w:themeFill="text2" w:themeFillTint="33"/>
            <w:vAlign w:val="center"/>
          </w:tcPr>
          <w:p w14:paraId="5F23FF91" w14:textId="3DCDAF73" w:rsidR="0087020C" w:rsidRPr="0087020C" w:rsidRDefault="00B534E6" w:rsidP="00676C6F">
            <w:pPr>
              <w:ind w:right="340"/>
              <w:rPr>
                <w:b/>
                <w:bCs/>
              </w:rPr>
            </w:pPr>
            <w:bookmarkStart w:id="1" w:name="_Hlk181196428"/>
            <w:r w:rsidRPr="00B534E6">
              <w:rPr>
                <w:b/>
                <w:bCs/>
              </w:rPr>
              <w:t xml:space="preserve">General Accountabilities </w:t>
            </w:r>
          </w:p>
        </w:tc>
      </w:tr>
      <w:tr w:rsidR="0087020C" w:rsidRPr="0087020C" w14:paraId="640C4726" w14:textId="77777777" w:rsidTr="62EC7EF3">
        <w:trPr>
          <w:trHeight w:val="567"/>
        </w:trPr>
        <w:tc>
          <w:tcPr>
            <w:tcW w:w="9923" w:type="dxa"/>
            <w:vAlign w:val="center"/>
          </w:tcPr>
          <w:p w14:paraId="51A7E302" w14:textId="77777777" w:rsidR="00ED4B4B" w:rsidRPr="00ED4B4B" w:rsidRDefault="00ED4B4B" w:rsidP="00872F6A">
            <w:pPr>
              <w:ind w:right="340"/>
              <w:rPr>
                <w:rFonts w:cs="Helvetica"/>
                <w:sz w:val="16"/>
                <w:szCs w:val="16"/>
                <w:shd w:val="clear" w:color="auto" w:fill="FFFFFF"/>
              </w:rPr>
            </w:pPr>
          </w:p>
          <w:p w14:paraId="366F2329" w14:textId="77777777" w:rsidR="00A920A7" w:rsidRP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Coordinate and oversee peer support services and staff.</w:t>
            </w:r>
          </w:p>
          <w:p w14:paraId="60A4ADA4" w14:textId="77777777" w:rsidR="00A920A7" w:rsidRP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Promote recovery-focused, person-centred support.</w:t>
            </w:r>
          </w:p>
          <w:p w14:paraId="28A64CF0" w14:textId="77777777" w:rsidR="00A920A7" w:rsidRP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Ensure compliance with organisational policies and safeguarding standards.</w:t>
            </w:r>
          </w:p>
          <w:p w14:paraId="0EE25D4B" w14:textId="77777777" w:rsidR="00A920A7" w:rsidRP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Maintain accurate records and monitor service quality.</w:t>
            </w:r>
          </w:p>
          <w:p w14:paraId="30A25394" w14:textId="77777777" w:rsid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Represent the organisation and advocate for peer support within the wider system.</w:t>
            </w:r>
          </w:p>
          <w:p w14:paraId="793A742A" w14:textId="46E74080" w:rsidR="00F540BE" w:rsidRPr="00A920A7" w:rsidRDefault="00A920A7" w:rsidP="00A920A7">
            <w:pPr>
              <w:pStyle w:val="ListParagraph"/>
              <w:numPr>
                <w:ilvl w:val="0"/>
                <w:numId w:val="28"/>
              </w:numPr>
              <w:spacing w:before="0" w:after="0" w:line="300" w:lineRule="exact"/>
              <w:ind w:left="714" w:right="340" w:hanging="357"/>
              <w:rPr>
                <w:rFonts w:cs="Helvetica"/>
                <w:shd w:val="clear" w:color="auto" w:fill="FFFFFF"/>
              </w:rPr>
            </w:pPr>
            <w:r w:rsidRPr="00A920A7">
              <w:rPr>
                <w:rFonts w:cs="Helvetica"/>
                <w:shd w:val="clear" w:color="auto" w:fill="FFFFFF"/>
              </w:rPr>
              <w:t>Support continuous improvement and inclusive practices.</w:t>
            </w:r>
          </w:p>
          <w:p w14:paraId="27C5963D" w14:textId="77777777" w:rsidR="00A920A7" w:rsidRDefault="00A920A7" w:rsidP="00872F6A">
            <w:pPr>
              <w:ind w:right="340"/>
              <w:rPr>
                <w:rFonts w:cs="Helvetica"/>
                <w:shd w:val="clear" w:color="auto" w:fill="FFFFFF"/>
              </w:rPr>
            </w:pPr>
          </w:p>
          <w:p w14:paraId="290750FD" w14:textId="77777777" w:rsidR="00435455" w:rsidRDefault="00435455" w:rsidP="00872F6A">
            <w:pPr>
              <w:ind w:right="340"/>
              <w:rPr>
                <w:rFonts w:cs="Helvetica"/>
                <w:shd w:val="clear" w:color="auto" w:fill="FFFFFF"/>
              </w:rPr>
            </w:pPr>
          </w:p>
          <w:p w14:paraId="51464AD6" w14:textId="77777777" w:rsidR="00435455" w:rsidRDefault="00435455" w:rsidP="00872F6A">
            <w:pPr>
              <w:ind w:right="340"/>
              <w:rPr>
                <w:rFonts w:cs="Helvetica"/>
                <w:shd w:val="clear" w:color="auto" w:fill="FFFFFF"/>
              </w:rPr>
            </w:pPr>
          </w:p>
          <w:p w14:paraId="11E34AE3" w14:textId="77777777" w:rsidR="00435455" w:rsidRDefault="00435455" w:rsidP="00872F6A">
            <w:pPr>
              <w:ind w:right="340"/>
              <w:rPr>
                <w:rFonts w:cs="Helvetica"/>
                <w:shd w:val="clear" w:color="auto" w:fill="FFFFFF"/>
              </w:rPr>
            </w:pPr>
          </w:p>
          <w:p w14:paraId="7BF9E6BC" w14:textId="77777777" w:rsidR="00435455" w:rsidRDefault="00435455" w:rsidP="00872F6A">
            <w:pPr>
              <w:ind w:right="340"/>
              <w:rPr>
                <w:rFonts w:cs="Helvetica"/>
                <w:shd w:val="clear" w:color="auto" w:fill="FFFFFF"/>
              </w:rPr>
            </w:pPr>
          </w:p>
          <w:p w14:paraId="086A0A52" w14:textId="57BCAB06" w:rsidR="0087020C" w:rsidRDefault="00883977" w:rsidP="00872F6A">
            <w:pPr>
              <w:ind w:right="340"/>
              <w:rPr>
                <w:rFonts w:cs="Helvetica"/>
                <w:shd w:val="clear" w:color="auto" w:fill="FFFFFF"/>
              </w:rPr>
            </w:pPr>
            <w:r w:rsidRPr="00883977">
              <w:rPr>
                <w:rFonts w:cs="Helvetica"/>
                <w:shd w:val="clear" w:color="auto" w:fill="FFFFFF"/>
              </w:rPr>
              <w:t>The individuals we support are at the heart of our work. Each person accessing our services is unique and deserves to be treated with respect, dignity, and individuality. As a result, the responsibilities of the role may vary day to day, depending on the needs and circumstances of those we are supporting.</w:t>
            </w:r>
          </w:p>
          <w:p w14:paraId="02D5AB75" w14:textId="77777777" w:rsidR="00883977" w:rsidRPr="00CC7041" w:rsidRDefault="00883977" w:rsidP="00872F6A">
            <w:pPr>
              <w:ind w:right="340"/>
              <w:rPr>
                <w:rFonts w:cs="Helvetica"/>
                <w:sz w:val="16"/>
                <w:szCs w:val="16"/>
                <w:shd w:val="clear" w:color="auto" w:fill="FFFFFF"/>
              </w:rPr>
            </w:pPr>
          </w:p>
          <w:p w14:paraId="5A1F5C67" w14:textId="77777777" w:rsidR="00883977" w:rsidRPr="00ED4B4B" w:rsidRDefault="00883977" w:rsidP="00883977">
            <w:pPr>
              <w:ind w:right="340"/>
              <w:rPr>
                <w:rFonts w:cs="Helvetica"/>
                <w:shd w:val="clear" w:color="auto" w:fill="FFFFFF"/>
              </w:rPr>
            </w:pPr>
            <w:r w:rsidRPr="00496733">
              <w:rPr>
                <w:rFonts w:cs="Helvetica"/>
                <w:shd w:val="clear" w:color="auto" w:fill="FFFFFF"/>
              </w:rPr>
              <w:t xml:space="preserve">This job description is non exhaustive, and we reserve the right to amend and review as appropriate. </w:t>
            </w:r>
          </w:p>
          <w:p w14:paraId="77BB35CF" w14:textId="015257CB" w:rsidR="00883977" w:rsidRPr="00CC7041" w:rsidRDefault="00883977" w:rsidP="00872F6A">
            <w:pPr>
              <w:ind w:right="340"/>
              <w:rPr>
                <w:b/>
                <w:bCs/>
                <w:sz w:val="16"/>
                <w:szCs w:val="16"/>
              </w:rPr>
            </w:pPr>
          </w:p>
        </w:tc>
      </w:tr>
      <w:bookmarkEnd w:id="1"/>
    </w:tbl>
    <w:p w14:paraId="3C4B094B" w14:textId="77777777" w:rsidR="003E1809" w:rsidRDefault="003E1809" w:rsidP="00907C67"/>
    <w:p w14:paraId="4A10AF37" w14:textId="77777777" w:rsidR="005C6C3D" w:rsidRDefault="005C6C3D">
      <w:pPr>
        <w:sectPr w:rsidR="005C6C3D" w:rsidSect="005C6C3D">
          <w:headerReference w:type="default" r:id="rId11"/>
          <w:footerReference w:type="default" r:id="rId12"/>
          <w:footerReference w:type="first" r:id="rId13"/>
          <w:pgSz w:w="11906" w:h="16838" w:code="9"/>
          <w:pgMar w:top="1843" w:right="851" w:bottom="709" w:left="1418" w:header="567" w:footer="312" w:gutter="0"/>
          <w:cols w:space="708"/>
          <w:docGrid w:linePitch="360"/>
        </w:sectPr>
      </w:pP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D3372A" w:rsidRPr="005E60C9" w14:paraId="78B974C5" w14:textId="77777777" w:rsidTr="00676C6F">
        <w:trPr>
          <w:trHeight w:hRule="exact" w:val="578"/>
          <w:jc w:val="center"/>
        </w:trPr>
        <w:tc>
          <w:tcPr>
            <w:tcW w:w="7225" w:type="dxa"/>
            <w:shd w:val="clear" w:color="auto" w:fill="D5E9DE" w:themeFill="text2" w:themeFillTint="33"/>
            <w:vAlign w:val="center"/>
          </w:tcPr>
          <w:p w14:paraId="75647C7A" w14:textId="29178665" w:rsidR="00D3372A" w:rsidRPr="005E60C9" w:rsidRDefault="00502E6D" w:rsidP="0042478F">
            <w:pPr>
              <w:rPr>
                <w:b/>
                <w:bCs/>
              </w:rPr>
            </w:pPr>
            <w:r>
              <w:rPr>
                <w:b/>
                <w:bCs/>
              </w:rPr>
              <w:t>Skills</w:t>
            </w:r>
          </w:p>
        </w:tc>
        <w:tc>
          <w:tcPr>
            <w:tcW w:w="2693" w:type="dxa"/>
            <w:shd w:val="clear" w:color="auto" w:fill="D5E9DE" w:themeFill="text2" w:themeFillTint="33"/>
            <w:vAlign w:val="center"/>
          </w:tcPr>
          <w:p w14:paraId="2B084E88" w14:textId="77777777" w:rsidR="00D3372A" w:rsidRPr="005E60C9" w:rsidRDefault="00D3372A" w:rsidP="00676C6F">
            <w:pPr>
              <w:jc w:val="center"/>
              <w:rPr>
                <w:b/>
                <w:bCs/>
              </w:rPr>
            </w:pPr>
            <w:r>
              <w:rPr>
                <w:b/>
                <w:bCs/>
              </w:rPr>
              <w:t>Essential or Desirable</w:t>
            </w:r>
          </w:p>
        </w:tc>
      </w:tr>
      <w:tr w:rsidR="005D3536" w:rsidRPr="005E60C9" w14:paraId="16E8ED34" w14:textId="77777777" w:rsidTr="005D3536">
        <w:trPr>
          <w:trHeight w:val="569"/>
          <w:jc w:val="center"/>
        </w:trPr>
        <w:tc>
          <w:tcPr>
            <w:tcW w:w="7225" w:type="dxa"/>
            <w:vAlign w:val="center"/>
          </w:tcPr>
          <w:p w14:paraId="5A06461F" w14:textId="01AE5033" w:rsidR="005D3536" w:rsidRPr="009A1507" w:rsidRDefault="005D3536" w:rsidP="005D3536">
            <w:r w:rsidRPr="006B6ED2">
              <w:t>Good verbal and written communication skills</w:t>
            </w:r>
          </w:p>
        </w:tc>
        <w:tc>
          <w:tcPr>
            <w:tcW w:w="2693" w:type="dxa"/>
            <w:vAlign w:val="center"/>
          </w:tcPr>
          <w:p w14:paraId="3DBD0155" w14:textId="0C6AD10D" w:rsidR="005D3536" w:rsidRPr="00333F36" w:rsidRDefault="005D3536" w:rsidP="005D3536">
            <w:pPr>
              <w:ind w:left="720"/>
            </w:pPr>
            <w:r>
              <w:t>Essential</w:t>
            </w:r>
          </w:p>
        </w:tc>
      </w:tr>
      <w:tr w:rsidR="005D3536" w:rsidRPr="005E60C9" w14:paraId="55FEF889" w14:textId="77777777" w:rsidTr="005D3536">
        <w:trPr>
          <w:trHeight w:val="569"/>
          <w:jc w:val="center"/>
        </w:trPr>
        <w:tc>
          <w:tcPr>
            <w:tcW w:w="7225" w:type="dxa"/>
            <w:vAlign w:val="center"/>
          </w:tcPr>
          <w:p w14:paraId="3266E548" w14:textId="17475D71" w:rsidR="005D3536" w:rsidRPr="00664DCD" w:rsidRDefault="005D3536" w:rsidP="005D3536">
            <w:r w:rsidRPr="006B6ED2">
              <w:t>Ability to use and understand IT including Microsoft word, Excel, e-mail, researching on the internet, data base, spread sheets and power point</w:t>
            </w:r>
          </w:p>
        </w:tc>
        <w:tc>
          <w:tcPr>
            <w:tcW w:w="2693" w:type="dxa"/>
            <w:vAlign w:val="center"/>
          </w:tcPr>
          <w:p w14:paraId="3076BB5F" w14:textId="29A5A123" w:rsidR="005D3536" w:rsidRDefault="005D3536" w:rsidP="005D3536">
            <w:pPr>
              <w:ind w:left="720"/>
            </w:pPr>
            <w:r>
              <w:t>Essential</w:t>
            </w:r>
          </w:p>
        </w:tc>
      </w:tr>
      <w:tr w:rsidR="005D3536" w:rsidRPr="005E60C9" w14:paraId="0001B7E6" w14:textId="77777777" w:rsidTr="005D3536">
        <w:trPr>
          <w:trHeight w:val="569"/>
          <w:jc w:val="center"/>
        </w:trPr>
        <w:tc>
          <w:tcPr>
            <w:tcW w:w="7225" w:type="dxa"/>
            <w:vAlign w:val="center"/>
          </w:tcPr>
          <w:p w14:paraId="37BC3234" w14:textId="27D87246" w:rsidR="005D3536" w:rsidRPr="00235C03" w:rsidRDefault="005D3536" w:rsidP="005D3536">
            <w:r w:rsidRPr="006B6ED2">
              <w:t>Experience of WordPress, or other website creation tools</w:t>
            </w:r>
          </w:p>
        </w:tc>
        <w:tc>
          <w:tcPr>
            <w:tcW w:w="2693" w:type="dxa"/>
            <w:vAlign w:val="center"/>
          </w:tcPr>
          <w:p w14:paraId="49DEB63A" w14:textId="52238944" w:rsidR="005D3536" w:rsidRDefault="005D3536" w:rsidP="005D3536">
            <w:pPr>
              <w:ind w:left="720"/>
            </w:pPr>
            <w:r>
              <w:t>Desirable</w:t>
            </w:r>
          </w:p>
        </w:tc>
      </w:tr>
      <w:tr w:rsidR="005D3536" w:rsidRPr="005E60C9" w14:paraId="4F153BC6" w14:textId="77777777" w:rsidTr="005D3536">
        <w:trPr>
          <w:trHeight w:val="569"/>
          <w:jc w:val="center"/>
        </w:trPr>
        <w:tc>
          <w:tcPr>
            <w:tcW w:w="7225" w:type="dxa"/>
            <w:vAlign w:val="center"/>
          </w:tcPr>
          <w:p w14:paraId="59D54691" w14:textId="35A4B714" w:rsidR="005D3536" w:rsidRPr="00235C03" w:rsidRDefault="005D3536" w:rsidP="005D3536">
            <w:r w:rsidRPr="006B6ED2">
              <w:t>Experience of recruiting volunteers</w:t>
            </w:r>
          </w:p>
        </w:tc>
        <w:tc>
          <w:tcPr>
            <w:tcW w:w="2693" w:type="dxa"/>
            <w:vAlign w:val="center"/>
          </w:tcPr>
          <w:p w14:paraId="6600FDCB" w14:textId="3855CF78" w:rsidR="005D3536" w:rsidRDefault="005D3536" w:rsidP="005D3536">
            <w:pPr>
              <w:ind w:left="720"/>
            </w:pPr>
            <w:r w:rsidRPr="00D54A0F">
              <w:t>Desirable</w:t>
            </w:r>
          </w:p>
        </w:tc>
      </w:tr>
      <w:tr w:rsidR="005D3536" w:rsidRPr="005E60C9" w14:paraId="16B6A74D" w14:textId="77777777" w:rsidTr="005D3536">
        <w:trPr>
          <w:trHeight w:val="569"/>
          <w:jc w:val="center"/>
        </w:trPr>
        <w:tc>
          <w:tcPr>
            <w:tcW w:w="7225" w:type="dxa"/>
            <w:vAlign w:val="center"/>
          </w:tcPr>
          <w:p w14:paraId="2015784B" w14:textId="0B105755" w:rsidR="005D3536" w:rsidRPr="00235C03" w:rsidRDefault="005D3536" w:rsidP="005D3536">
            <w:r w:rsidRPr="006B6ED2">
              <w:t>Experience of supervising volunteers</w:t>
            </w:r>
          </w:p>
        </w:tc>
        <w:tc>
          <w:tcPr>
            <w:tcW w:w="2693" w:type="dxa"/>
            <w:vAlign w:val="center"/>
          </w:tcPr>
          <w:p w14:paraId="72B4A1F8" w14:textId="4F04F94C" w:rsidR="005D3536" w:rsidRDefault="005D3536" w:rsidP="005D3536">
            <w:pPr>
              <w:ind w:left="720"/>
            </w:pPr>
            <w:r>
              <w:t>Desirable</w:t>
            </w:r>
          </w:p>
        </w:tc>
      </w:tr>
      <w:tr w:rsidR="005D3536" w:rsidRPr="005E60C9" w14:paraId="5C6D8B0A" w14:textId="77777777" w:rsidTr="005D3536">
        <w:trPr>
          <w:trHeight w:val="569"/>
          <w:jc w:val="center"/>
        </w:trPr>
        <w:tc>
          <w:tcPr>
            <w:tcW w:w="7225" w:type="dxa"/>
            <w:vAlign w:val="center"/>
          </w:tcPr>
          <w:p w14:paraId="6EE2C988" w14:textId="0CF2FBEC" w:rsidR="005D3536" w:rsidRPr="00235C03" w:rsidRDefault="005D3536" w:rsidP="005D3536">
            <w:r w:rsidRPr="006B6ED2">
              <w:t>Knowledge of equal opportunities</w:t>
            </w:r>
          </w:p>
        </w:tc>
        <w:tc>
          <w:tcPr>
            <w:tcW w:w="2693" w:type="dxa"/>
            <w:vAlign w:val="center"/>
          </w:tcPr>
          <w:p w14:paraId="0D5A4DF6" w14:textId="0CDCB620" w:rsidR="005D3536" w:rsidRDefault="005D3536" w:rsidP="005D3536">
            <w:pPr>
              <w:ind w:left="720"/>
            </w:pPr>
            <w:r>
              <w:t>Essential</w:t>
            </w:r>
          </w:p>
        </w:tc>
      </w:tr>
      <w:tr w:rsidR="005D3536" w:rsidRPr="005E60C9" w14:paraId="5D79CA5E" w14:textId="77777777" w:rsidTr="005D3536">
        <w:trPr>
          <w:trHeight w:val="569"/>
          <w:jc w:val="center"/>
        </w:trPr>
        <w:tc>
          <w:tcPr>
            <w:tcW w:w="7225" w:type="dxa"/>
            <w:vAlign w:val="center"/>
          </w:tcPr>
          <w:p w14:paraId="29CEB024" w14:textId="60B74E5F" w:rsidR="005D3536" w:rsidRPr="00235C03" w:rsidRDefault="005D3536" w:rsidP="005D3536">
            <w:r w:rsidRPr="006B6ED2">
              <w:t>Ability to establish effective working relationships at all levels, both internally and externally</w:t>
            </w:r>
          </w:p>
        </w:tc>
        <w:tc>
          <w:tcPr>
            <w:tcW w:w="2693" w:type="dxa"/>
            <w:vAlign w:val="center"/>
          </w:tcPr>
          <w:p w14:paraId="794815D0" w14:textId="0A43911E" w:rsidR="005D3536" w:rsidRDefault="005D3536" w:rsidP="005D3536">
            <w:pPr>
              <w:ind w:left="720"/>
            </w:pPr>
            <w:r>
              <w:t>Essential</w:t>
            </w:r>
          </w:p>
        </w:tc>
      </w:tr>
      <w:tr w:rsidR="005D3536" w:rsidRPr="005E60C9" w14:paraId="4491D0B1" w14:textId="77777777" w:rsidTr="005D3536">
        <w:trPr>
          <w:trHeight w:val="569"/>
          <w:jc w:val="center"/>
        </w:trPr>
        <w:tc>
          <w:tcPr>
            <w:tcW w:w="7225" w:type="dxa"/>
            <w:vAlign w:val="center"/>
          </w:tcPr>
          <w:p w14:paraId="4BCFBED4" w14:textId="734670D8" w:rsidR="005D3536" w:rsidRPr="00235C03" w:rsidRDefault="005D3536" w:rsidP="005D3536">
            <w:r w:rsidRPr="006B6ED2">
              <w:t>Knowledge of Recovery and Personalisation agenda</w:t>
            </w:r>
          </w:p>
        </w:tc>
        <w:tc>
          <w:tcPr>
            <w:tcW w:w="2693" w:type="dxa"/>
            <w:vAlign w:val="center"/>
          </w:tcPr>
          <w:p w14:paraId="7BD8BB2E" w14:textId="5D22D4CF" w:rsidR="005D3536" w:rsidRDefault="005D3536" w:rsidP="005D3536">
            <w:pPr>
              <w:ind w:left="720"/>
            </w:pPr>
            <w:r>
              <w:t>Desirable</w:t>
            </w:r>
          </w:p>
        </w:tc>
      </w:tr>
      <w:tr w:rsidR="005D3536" w:rsidRPr="005E60C9" w14:paraId="39DE9F88" w14:textId="77777777" w:rsidTr="005D3536">
        <w:trPr>
          <w:trHeight w:val="569"/>
          <w:jc w:val="center"/>
        </w:trPr>
        <w:tc>
          <w:tcPr>
            <w:tcW w:w="7225" w:type="dxa"/>
            <w:vAlign w:val="center"/>
          </w:tcPr>
          <w:p w14:paraId="2EA1B674" w14:textId="7064029B" w:rsidR="005D3536" w:rsidRPr="00235C03" w:rsidRDefault="005D3536" w:rsidP="005D3536">
            <w:r w:rsidRPr="006B6ED2">
              <w:t>Knowledge of the principles and practice on which mental health services are run</w:t>
            </w:r>
          </w:p>
        </w:tc>
        <w:tc>
          <w:tcPr>
            <w:tcW w:w="2693" w:type="dxa"/>
            <w:vAlign w:val="center"/>
          </w:tcPr>
          <w:p w14:paraId="0CE149F3" w14:textId="1C4AE9C9" w:rsidR="005D3536" w:rsidRDefault="005D3536" w:rsidP="005D3536">
            <w:pPr>
              <w:ind w:left="720"/>
            </w:pPr>
            <w:r>
              <w:t>Desirable</w:t>
            </w:r>
          </w:p>
        </w:tc>
      </w:tr>
      <w:tr w:rsidR="005D3536" w:rsidRPr="005E60C9" w14:paraId="66FF20B4" w14:textId="77777777" w:rsidTr="005D3536">
        <w:trPr>
          <w:trHeight w:val="569"/>
          <w:jc w:val="center"/>
        </w:trPr>
        <w:tc>
          <w:tcPr>
            <w:tcW w:w="7225" w:type="dxa"/>
            <w:vAlign w:val="center"/>
          </w:tcPr>
          <w:p w14:paraId="09EEB8A8" w14:textId="47C4E321" w:rsidR="005D3536" w:rsidRPr="00235C03" w:rsidRDefault="005D3536" w:rsidP="005D3536">
            <w:r w:rsidRPr="006B6ED2">
              <w:t>Ability to prioritise and plan work</w:t>
            </w:r>
          </w:p>
        </w:tc>
        <w:tc>
          <w:tcPr>
            <w:tcW w:w="2693" w:type="dxa"/>
            <w:vAlign w:val="center"/>
          </w:tcPr>
          <w:p w14:paraId="262EA866" w14:textId="00F77CAB" w:rsidR="005D3536" w:rsidRDefault="005D3536" w:rsidP="005D3536">
            <w:pPr>
              <w:ind w:left="720"/>
            </w:pPr>
            <w:r>
              <w:t>Essential</w:t>
            </w:r>
          </w:p>
        </w:tc>
      </w:tr>
      <w:tr w:rsidR="005D3536" w:rsidRPr="005E60C9" w14:paraId="71694BBB" w14:textId="77777777" w:rsidTr="005D3536">
        <w:trPr>
          <w:trHeight w:val="569"/>
          <w:jc w:val="center"/>
        </w:trPr>
        <w:tc>
          <w:tcPr>
            <w:tcW w:w="7225" w:type="dxa"/>
            <w:vAlign w:val="center"/>
          </w:tcPr>
          <w:p w14:paraId="08E05E80" w14:textId="674A3557" w:rsidR="005D3536" w:rsidRPr="00235C03" w:rsidRDefault="005D3536" w:rsidP="005D3536">
            <w:r w:rsidRPr="006B6ED2">
              <w:t>Good problem solving and decision-making skills</w:t>
            </w:r>
          </w:p>
        </w:tc>
        <w:tc>
          <w:tcPr>
            <w:tcW w:w="2693" w:type="dxa"/>
            <w:vAlign w:val="center"/>
          </w:tcPr>
          <w:p w14:paraId="22960C79" w14:textId="31766BE3" w:rsidR="005D3536" w:rsidRDefault="005D3536" w:rsidP="005D3536">
            <w:pPr>
              <w:ind w:left="720"/>
            </w:pPr>
            <w:r>
              <w:t>Essential</w:t>
            </w:r>
          </w:p>
        </w:tc>
      </w:tr>
      <w:tr w:rsidR="005D3536" w:rsidRPr="005E60C9" w14:paraId="1A46B306" w14:textId="77777777" w:rsidTr="005D3536">
        <w:trPr>
          <w:trHeight w:val="569"/>
          <w:jc w:val="center"/>
        </w:trPr>
        <w:tc>
          <w:tcPr>
            <w:tcW w:w="7225" w:type="dxa"/>
            <w:vAlign w:val="center"/>
          </w:tcPr>
          <w:p w14:paraId="33FBC1E3" w14:textId="24ED27F8" w:rsidR="005D3536" w:rsidRPr="00235C03" w:rsidRDefault="005D3536" w:rsidP="005D3536">
            <w:r w:rsidRPr="006B6ED2">
              <w:t>Evidence of ability to manage change and understand the impact of cultural change</w:t>
            </w:r>
          </w:p>
        </w:tc>
        <w:tc>
          <w:tcPr>
            <w:tcW w:w="2693" w:type="dxa"/>
            <w:vAlign w:val="center"/>
          </w:tcPr>
          <w:p w14:paraId="5C49E799" w14:textId="2715AD0C" w:rsidR="005D3536" w:rsidRDefault="005D3536" w:rsidP="005D3536">
            <w:pPr>
              <w:ind w:left="720"/>
            </w:pPr>
            <w:r>
              <w:t>Desirable</w:t>
            </w:r>
          </w:p>
        </w:tc>
      </w:tr>
    </w:tbl>
    <w:p w14:paraId="331FB972" w14:textId="77777777" w:rsidR="00810DA8" w:rsidRPr="0044548F" w:rsidRDefault="00810DA8" w:rsidP="005C6C3D">
      <w:pPr>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F71AFA" w:rsidRPr="005E60C9" w14:paraId="64DE656F" w14:textId="77777777" w:rsidTr="00676C6F">
        <w:trPr>
          <w:trHeight w:hRule="exact" w:val="578"/>
          <w:jc w:val="center"/>
        </w:trPr>
        <w:tc>
          <w:tcPr>
            <w:tcW w:w="7225" w:type="dxa"/>
            <w:shd w:val="clear" w:color="auto" w:fill="D5E9DE" w:themeFill="text2" w:themeFillTint="33"/>
            <w:vAlign w:val="center"/>
          </w:tcPr>
          <w:p w14:paraId="7E515754" w14:textId="12FD0701" w:rsidR="00F71AFA" w:rsidRPr="005E60C9" w:rsidRDefault="00235C03" w:rsidP="0042478F">
            <w:pPr>
              <w:rPr>
                <w:b/>
                <w:bCs/>
              </w:rPr>
            </w:pPr>
            <w:r>
              <w:rPr>
                <w:b/>
                <w:bCs/>
              </w:rPr>
              <w:t>Experience</w:t>
            </w:r>
          </w:p>
        </w:tc>
        <w:tc>
          <w:tcPr>
            <w:tcW w:w="2693" w:type="dxa"/>
            <w:shd w:val="clear" w:color="auto" w:fill="D5E9DE" w:themeFill="text2" w:themeFillTint="33"/>
            <w:vAlign w:val="center"/>
          </w:tcPr>
          <w:p w14:paraId="119038C4" w14:textId="77777777" w:rsidR="00F71AFA" w:rsidRPr="005E60C9" w:rsidRDefault="00F71AFA" w:rsidP="00676C6F">
            <w:pPr>
              <w:jc w:val="center"/>
              <w:rPr>
                <w:b/>
                <w:bCs/>
              </w:rPr>
            </w:pPr>
            <w:r>
              <w:rPr>
                <w:b/>
                <w:bCs/>
              </w:rPr>
              <w:t>Essential or Desirable</w:t>
            </w:r>
          </w:p>
        </w:tc>
      </w:tr>
      <w:tr w:rsidR="006E7C58" w:rsidRPr="005E60C9" w14:paraId="406952CE" w14:textId="77777777" w:rsidTr="006E7C58">
        <w:trPr>
          <w:trHeight w:val="569"/>
          <w:jc w:val="center"/>
        </w:trPr>
        <w:tc>
          <w:tcPr>
            <w:tcW w:w="7225" w:type="dxa"/>
            <w:vAlign w:val="center"/>
          </w:tcPr>
          <w:p w14:paraId="42E62FF0" w14:textId="5DF03BAB" w:rsidR="006E7C58" w:rsidRPr="00B84C26" w:rsidRDefault="006E7C58" w:rsidP="006E7C58">
            <w:pPr>
              <w:rPr>
                <w:bCs/>
              </w:rPr>
            </w:pPr>
            <w:r w:rsidRPr="0006682E">
              <w:t>Experience in the mental health field or working with vulnerable adults</w:t>
            </w:r>
          </w:p>
        </w:tc>
        <w:tc>
          <w:tcPr>
            <w:tcW w:w="2693" w:type="dxa"/>
            <w:vAlign w:val="center"/>
          </w:tcPr>
          <w:p w14:paraId="13C9D126" w14:textId="642DEDC1" w:rsidR="006E7C58" w:rsidRPr="00333F36" w:rsidRDefault="006E7C58" w:rsidP="006E7C58">
            <w:pPr>
              <w:ind w:left="-144"/>
              <w:jc w:val="center"/>
            </w:pPr>
            <w:r w:rsidRPr="0006682E">
              <w:t>Essential</w:t>
            </w:r>
          </w:p>
        </w:tc>
      </w:tr>
      <w:tr w:rsidR="006E7C58" w:rsidRPr="005E60C9" w14:paraId="05477918" w14:textId="77777777" w:rsidTr="006E7C58">
        <w:trPr>
          <w:trHeight w:val="569"/>
          <w:jc w:val="center"/>
        </w:trPr>
        <w:tc>
          <w:tcPr>
            <w:tcW w:w="7225" w:type="dxa"/>
            <w:vAlign w:val="center"/>
          </w:tcPr>
          <w:p w14:paraId="3054E02A" w14:textId="5106EEC3" w:rsidR="006E7C58" w:rsidRPr="00B84C26" w:rsidRDefault="006E7C58" w:rsidP="006E7C58">
            <w:pPr>
              <w:rPr>
                <w:bCs/>
                <w:spacing w:val="-1"/>
              </w:rPr>
            </w:pPr>
            <w:r w:rsidRPr="0006682E">
              <w:t>An understanding of peer support</w:t>
            </w:r>
          </w:p>
        </w:tc>
        <w:tc>
          <w:tcPr>
            <w:tcW w:w="2693" w:type="dxa"/>
            <w:vAlign w:val="center"/>
          </w:tcPr>
          <w:p w14:paraId="43288A1E" w14:textId="12028D07" w:rsidR="006E7C58" w:rsidRDefault="006E7C58" w:rsidP="006E7C58">
            <w:pPr>
              <w:ind w:left="-144"/>
              <w:jc w:val="center"/>
            </w:pPr>
            <w:r w:rsidRPr="0006682E">
              <w:t>Desirable</w:t>
            </w:r>
          </w:p>
        </w:tc>
      </w:tr>
      <w:tr w:rsidR="006E7C58" w:rsidRPr="005E60C9" w14:paraId="6F57A208" w14:textId="77777777" w:rsidTr="006E7C58">
        <w:trPr>
          <w:trHeight w:val="569"/>
          <w:jc w:val="center"/>
        </w:trPr>
        <w:tc>
          <w:tcPr>
            <w:tcW w:w="7225" w:type="dxa"/>
            <w:vAlign w:val="center"/>
          </w:tcPr>
          <w:p w14:paraId="05AE64D6" w14:textId="06E90563" w:rsidR="006E7C58" w:rsidRPr="00B84C26" w:rsidRDefault="006E7C58" w:rsidP="006E7C58">
            <w:pPr>
              <w:rPr>
                <w:bCs/>
                <w:spacing w:val="-1"/>
              </w:rPr>
            </w:pPr>
            <w:r w:rsidRPr="0006682E">
              <w:t>Experience in the implementation of new services</w:t>
            </w:r>
          </w:p>
        </w:tc>
        <w:tc>
          <w:tcPr>
            <w:tcW w:w="2693" w:type="dxa"/>
            <w:vAlign w:val="center"/>
          </w:tcPr>
          <w:p w14:paraId="0E5F0BE2" w14:textId="34805127" w:rsidR="006E7C58" w:rsidRDefault="006E7C58" w:rsidP="006E7C58">
            <w:pPr>
              <w:ind w:left="-144"/>
              <w:jc w:val="center"/>
            </w:pPr>
            <w:r w:rsidRPr="0006682E">
              <w:t>Desirable</w:t>
            </w:r>
          </w:p>
        </w:tc>
      </w:tr>
      <w:tr w:rsidR="006E7C58" w:rsidRPr="005E60C9" w14:paraId="0090B36E" w14:textId="77777777" w:rsidTr="006E7C58">
        <w:trPr>
          <w:trHeight w:val="569"/>
          <w:jc w:val="center"/>
        </w:trPr>
        <w:tc>
          <w:tcPr>
            <w:tcW w:w="7225" w:type="dxa"/>
            <w:vAlign w:val="center"/>
          </w:tcPr>
          <w:p w14:paraId="064A8D9C" w14:textId="39B602C2" w:rsidR="006E7C58" w:rsidRPr="00B84C26" w:rsidRDefault="006E7C58" w:rsidP="006E7C58">
            <w:pPr>
              <w:rPr>
                <w:bCs/>
                <w:spacing w:val="-1"/>
              </w:rPr>
            </w:pPr>
            <w:r w:rsidRPr="0006682E">
              <w:t xml:space="preserve">Experience of completing risk assessments </w:t>
            </w:r>
          </w:p>
        </w:tc>
        <w:tc>
          <w:tcPr>
            <w:tcW w:w="2693" w:type="dxa"/>
            <w:vAlign w:val="center"/>
          </w:tcPr>
          <w:p w14:paraId="75275264" w14:textId="1694B228" w:rsidR="006E7C58" w:rsidRDefault="006E7C58" w:rsidP="006E7C58">
            <w:pPr>
              <w:ind w:left="-144"/>
              <w:jc w:val="center"/>
            </w:pPr>
            <w:r w:rsidRPr="0006682E">
              <w:t>Desirable</w:t>
            </w:r>
          </w:p>
        </w:tc>
      </w:tr>
    </w:tbl>
    <w:p w14:paraId="039EE9FC" w14:textId="77777777" w:rsidR="00F71AFA" w:rsidRPr="0044548F" w:rsidRDefault="00F71AFA" w:rsidP="62EC7EF3">
      <w:pPr>
        <w:ind w:left="720"/>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1666DB" w:rsidRPr="005E60C9" w14:paraId="632518B4" w14:textId="77777777" w:rsidTr="00EA0EE5">
        <w:trPr>
          <w:trHeight w:hRule="exact" w:val="578"/>
          <w:jc w:val="center"/>
        </w:trPr>
        <w:tc>
          <w:tcPr>
            <w:tcW w:w="7225" w:type="dxa"/>
            <w:shd w:val="clear" w:color="auto" w:fill="D5E9DE" w:themeFill="text2" w:themeFillTint="33"/>
            <w:vAlign w:val="center"/>
          </w:tcPr>
          <w:p w14:paraId="1F80E2F7" w14:textId="1F3AFB6E" w:rsidR="001666DB" w:rsidRPr="005E60C9" w:rsidRDefault="006E7C58" w:rsidP="0042478F">
            <w:pPr>
              <w:rPr>
                <w:b/>
                <w:bCs/>
              </w:rPr>
            </w:pPr>
            <w:r>
              <w:rPr>
                <w:b/>
                <w:bCs/>
              </w:rPr>
              <w:t xml:space="preserve">Special </w:t>
            </w:r>
            <w:r w:rsidR="00085AD3">
              <w:rPr>
                <w:b/>
                <w:bCs/>
              </w:rPr>
              <w:t>Aptitudes</w:t>
            </w:r>
            <w:r w:rsidR="001666DB">
              <w:rPr>
                <w:b/>
                <w:bCs/>
              </w:rPr>
              <w:t xml:space="preserve"> </w:t>
            </w:r>
          </w:p>
        </w:tc>
        <w:tc>
          <w:tcPr>
            <w:tcW w:w="2693" w:type="dxa"/>
            <w:shd w:val="clear" w:color="auto" w:fill="D5E9DE" w:themeFill="text2" w:themeFillTint="33"/>
            <w:vAlign w:val="center"/>
          </w:tcPr>
          <w:p w14:paraId="2E8FF134" w14:textId="77777777" w:rsidR="001666DB" w:rsidRPr="005E60C9" w:rsidRDefault="001666DB" w:rsidP="00676C6F">
            <w:pPr>
              <w:jc w:val="center"/>
              <w:rPr>
                <w:b/>
                <w:bCs/>
              </w:rPr>
            </w:pPr>
            <w:r>
              <w:rPr>
                <w:b/>
                <w:bCs/>
              </w:rPr>
              <w:t>Essential or Desirable</w:t>
            </w:r>
          </w:p>
        </w:tc>
      </w:tr>
      <w:tr w:rsidR="00565CB0" w:rsidRPr="005E60C9" w14:paraId="4851A887" w14:textId="77777777" w:rsidTr="00565CB0">
        <w:trPr>
          <w:trHeight w:val="480"/>
          <w:jc w:val="center"/>
        </w:trPr>
        <w:tc>
          <w:tcPr>
            <w:tcW w:w="7225" w:type="dxa"/>
            <w:vAlign w:val="center"/>
          </w:tcPr>
          <w:p w14:paraId="21318FCD" w14:textId="0A0B827C" w:rsidR="00565CB0" w:rsidRPr="009A1507" w:rsidRDefault="00565CB0" w:rsidP="00565CB0">
            <w:pPr>
              <w:rPr>
                <w:rFonts w:asciiTheme="majorHAnsi" w:hAnsiTheme="majorHAnsi" w:cs="Helvetica"/>
              </w:rPr>
            </w:pPr>
            <w:r w:rsidRPr="00911750">
              <w:t>A good understanding of Service User development</w:t>
            </w:r>
          </w:p>
        </w:tc>
        <w:tc>
          <w:tcPr>
            <w:tcW w:w="2693" w:type="dxa"/>
            <w:vAlign w:val="center"/>
          </w:tcPr>
          <w:p w14:paraId="05668038" w14:textId="444D5005" w:rsidR="00565CB0" w:rsidRPr="00DA0757" w:rsidRDefault="00565CB0" w:rsidP="00565CB0">
            <w:pPr>
              <w:jc w:val="center"/>
              <w:rPr>
                <w:rFonts w:asciiTheme="majorHAnsi" w:hAnsiTheme="majorHAnsi" w:cs="Helvetica"/>
              </w:rPr>
            </w:pPr>
            <w:r>
              <w:t>Essential</w:t>
            </w:r>
          </w:p>
        </w:tc>
      </w:tr>
      <w:tr w:rsidR="00565CB0" w:rsidRPr="005E60C9" w14:paraId="16C2A396" w14:textId="77777777" w:rsidTr="00565CB0">
        <w:trPr>
          <w:trHeight w:val="480"/>
          <w:jc w:val="center"/>
        </w:trPr>
        <w:tc>
          <w:tcPr>
            <w:tcW w:w="7225" w:type="dxa"/>
            <w:vAlign w:val="center"/>
          </w:tcPr>
          <w:p w14:paraId="25E69974" w14:textId="76997ABA" w:rsidR="00565CB0" w:rsidRPr="62EC7EF3" w:rsidRDefault="00565CB0" w:rsidP="00565CB0">
            <w:pPr>
              <w:rPr>
                <w:rFonts w:asciiTheme="majorHAnsi" w:hAnsiTheme="majorHAnsi" w:cs="Helvetica"/>
              </w:rPr>
            </w:pPr>
            <w:r w:rsidRPr="00911750">
              <w:t xml:space="preserve">To consult, liaise and work collaboratively with colleagues and a wide range of organisations </w:t>
            </w:r>
          </w:p>
        </w:tc>
        <w:tc>
          <w:tcPr>
            <w:tcW w:w="2693" w:type="dxa"/>
            <w:vAlign w:val="center"/>
          </w:tcPr>
          <w:p w14:paraId="1A99BBB4" w14:textId="6503A528" w:rsidR="00565CB0" w:rsidRPr="00DA0757" w:rsidRDefault="00565CB0" w:rsidP="00565CB0">
            <w:pPr>
              <w:jc w:val="center"/>
              <w:rPr>
                <w:rFonts w:asciiTheme="majorHAnsi" w:hAnsiTheme="majorHAnsi" w:cs="Helvetica"/>
              </w:rPr>
            </w:pPr>
            <w:r>
              <w:t>Essential</w:t>
            </w:r>
          </w:p>
        </w:tc>
      </w:tr>
      <w:tr w:rsidR="00565CB0" w:rsidRPr="005E60C9" w14:paraId="4A0634E4" w14:textId="77777777" w:rsidTr="00565CB0">
        <w:trPr>
          <w:trHeight w:val="480"/>
          <w:jc w:val="center"/>
        </w:trPr>
        <w:tc>
          <w:tcPr>
            <w:tcW w:w="7225" w:type="dxa"/>
            <w:vAlign w:val="center"/>
          </w:tcPr>
          <w:p w14:paraId="056DFBD3" w14:textId="79062DCC" w:rsidR="00565CB0" w:rsidRPr="62EC7EF3" w:rsidRDefault="00565CB0" w:rsidP="00565CB0">
            <w:pPr>
              <w:rPr>
                <w:rFonts w:asciiTheme="majorHAnsi" w:hAnsiTheme="majorHAnsi" w:cs="Helvetica"/>
              </w:rPr>
            </w:pPr>
            <w:r w:rsidRPr="00911750">
              <w:lastRenderedPageBreak/>
              <w:t>To work as part of a team</w:t>
            </w:r>
          </w:p>
        </w:tc>
        <w:tc>
          <w:tcPr>
            <w:tcW w:w="2693" w:type="dxa"/>
            <w:vAlign w:val="center"/>
          </w:tcPr>
          <w:p w14:paraId="676287F2" w14:textId="57E3EB76" w:rsidR="00565CB0" w:rsidRPr="00DA0757" w:rsidRDefault="00565CB0" w:rsidP="00565CB0">
            <w:pPr>
              <w:jc w:val="center"/>
              <w:rPr>
                <w:rFonts w:asciiTheme="majorHAnsi" w:hAnsiTheme="majorHAnsi" w:cs="Helvetica"/>
              </w:rPr>
            </w:pPr>
            <w:r>
              <w:t>Essential</w:t>
            </w:r>
          </w:p>
        </w:tc>
      </w:tr>
      <w:tr w:rsidR="00565CB0" w:rsidRPr="005E60C9" w14:paraId="5E2B0C49" w14:textId="77777777" w:rsidTr="00565CB0">
        <w:trPr>
          <w:trHeight w:val="480"/>
          <w:jc w:val="center"/>
        </w:trPr>
        <w:tc>
          <w:tcPr>
            <w:tcW w:w="7225" w:type="dxa"/>
            <w:vAlign w:val="center"/>
          </w:tcPr>
          <w:p w14:paraId="5180904B" w14:textId="7D17F19A" w:rsidR="00565CB0" w:rsidRPr="62EC7EF3" w:rsidRDefault="00565CB0" w:rsidP="00565CB0">
            <w:pPr>
              <w:rPr>
                <w:rFonts w:asciiTheme="majorHAnsi" w:hAnsiTheme="majorHAnsi" w:cs="Helvetica"/>
              </w:rPr>
            </w:pPr>
            <w:r w:rsidRPr="00911750">
              <w:t>Flexible attitude to working hours</w:t>
            </w:r>
          </w:p>
        </w:tc>
        <w:tc>
          <w:tcPr>
            <w:tcW w:w="2693" w:type="dxa"/>
            <w:vAlign w:val="center"/>
          </w:tcPr>
          <w:p w14:paraId="4C2C64FD" w14:textId="5DCCF857" w:rsidR="00565CB0" w:rsidRPr="00DA0757" w:rsidRDefault="00565CB0" w:rsidP="00565CB0">
            <w:pPr>
              <w:jc w:val="center"/>
              <w:rPr>
                <w:rFonts w:asciiTheme="majorHAnsi" w:hAnsiTheme="majorHAnsi" w:cs="Helvetica"/>
              </w:rPr>
            </w:pPr>
            <w:r>
              <w:t>Essential</w:t>
            </w:r>
          </w:p>
        </w:tc>
      </w:tr>
    </w:tbl>
    <w:p w14:paraId="60891F0B" w14:textId="77777777" w:rsidR="00085AD3" w:rsidRDefault="00085AD3" w:rsidP="0044548F">
      <w:pPr>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085AD3" w:rsidRPr="005E60C9" w14:paraId="13F020E9" w14:textId="77777777" w:rsidTr="00C666B2">
        <w:trPr>
          <w:trHeight w:hRule="exact" w:val="578"/>
          <w:jc w:val="center"/>
        </w:trPr>
        <w:tc>
          <w:tcPr>
            <w:tcW w:w="7225" w:type="dxa"/>
            <w:shd w:val="clear" w:color="auto" w:fill="D5E9DE" w:themeFill="text2" w:themeFillTint="33"/>
            <w:vAlign w:val="center"/>
          </w:tcPr>
          <w:p w14:paraId="0C243DDD" w14:textId="7855E4DC" w:rsidR="00085AD3" w:rsidRPr="005E60C9" w:rsidRDefault="00494C0D" w:rsidP="00C666B2">
            <w:pPr>
              <w:rPr>
                <w:b/>
                <w:bCs/>
              </w:rPr>
            </w:pPr>
            <w:r>
              <w:rPr>
                <w:b/>
                <w:bCs/>
              </w:rPr>
              <w:t>Personal Attributes</w:t>
            </w:r>
          </w:p>
        </w:tc>
        <w:tc>
          <w:tcPr>
            <w:tcW w:w="2693" w:type="dxa"/>
            <w:shd w:val="clear" w:color="auto" w:fill="D5E9DE" w:themeFill="text2" w:themeFillTint="33"/>
            <w:vAlign w:val="center"/>
          </w:tcPr>
          <w:p w14:paraId="6565F836" w14:textId="77777777" w:rsidR="00085AD3" w:rsidRPr="005E60C9" w:rsidRDefault="00085AD3" w:rsidP="00C666B2">
            <w:pPr>
              <w:jc w:val="center"/>
              <w:rPr>
                <w:b/>
                <w:bCs/>
              </w:rPr>
            </w:pPr>
            <w:r>
              <w:rPr>
                <w:b/>
                <w:bCs/>
              </w:rPr>
              <w:t>Essential or Desirable</w:t>
            </w:r>
          </w:p>
        </w:tc>
      </w:tr>
      <w:tr w:rsidR="00241D50" w:rsidRPr="005E60C9" w14:paraId="10FDE281" w14:textId="77777777" w:rsidTr="00241D50">
        <w:trPr>
          <w:trHeight w:val="480"/>
          <w:jc w:val="center"/>
        </w:trPr>
        <w:tc>
          <w:tcPr>
            <w:tcW w:w="7225" w:type="dxa"/>
            <w:vAlign w:val="center"/>
          </w:tcPr>
          <w:p w14:paraId="7E2B56B1" w14:textId="5D712E7A" w:rsidR="00241D50" w:rsidRPr="009A1507" w:rsidRDefault="00241D50" w:rsidP="00241D50">
            <w:pPr>
              <w:rPr>
                <w:rFonts w:asciiTheme="majorHAnsi" w:hAnsiTheme="majorHAnsi" w:cs="Helvetica"/>
              </w:rPr>
            </w:pPr>
            <w:r w:rsidRPr="0024474F">
              <w:t>Self</w:t>
            </w:r>
            <w:r>
              <w:t>-awareness and self-development</w:t>
            </w:r>
          </w:p>
        </w:tc>
        <w:tc>
          <w:tcPr>
            <w:tcW w:w="2693" w:type="dxa"/>
            <w:vAlign w:val="center"/>
          </w:tcPr>
          <w:p w14:paraId="5FA9D283" w14:textId="1CE7F985" w:rsidR="00241D50" w:rsidRPr="00DA0757" w:rsidRDefault="00241D50" w:rsidP="00241D50">
            <w:pPr>
              <w:jc w:val="center"/>
              <w:rPr>
                <w:rFonts w:asciiTheme="majorHAnsi" w:hAnsiTheme="majorHAnsi" w:cs="Helvetica"/>
              </w:rPr>
            </w:pPr>
            <w:r w:rsidRPr="00A85C85">
              <w:t>Essential</w:t>
            </w:r>
          </w:p>
        </w:tc>
      </w:tr>
      <w:tr w:rsidR="00241D50" w:rsidRPr="005E60C9" w14:paraId="783C0CDC" w14:textId="77777777" w:rsidTr="00241D50">
        <w:trPr>
          <w:trHeight w:val="480"/>
          <w:jc w:val="center"/>
        </w:trPr>
        <w:tc>
          <w:tcPr>
            <w:tcW w:w="7225" w:type="dxa"/>
            <w:vAlign w:val="center"/>
          </w:tcPr>
          <w:p w14:paraId="211A985E" w14:textId="03814675" w:rsidR="00241D50" w:rsidRPr="62EC7EF3" w:rsidRDefault="00241D50" w:rsidP="00241D50">
            <w:pPr>
              <w:rPr>
                <w:rFonts w:asciiTheme="majorHAnsi" w:hAnsiTheme="majorHAnsi" w:cs="Helvetica"/>
              </w:rPr>
            </w:pPr>
            <w:r w:rsidRPr="0024474F">
              <w:t>Professional integrity</w:t>
            </w:r>
          </w:p>
        </w:tc>
        <w:tc>
          <w:tcPr>
            <w:tcW w:w="2693" w:type="dxa"/>
            <w:vAlign w:val="center"/>
          </w:tcPr>
          <w:p w14:paraId="145411D0" w14:textId="0A5C1572" w:rsidR="00241D50" w:rsidRPr="00DA0757" w:rsidRDefault="00241D50" w:rsidP="00241D50">
            <w:pPr>
              <w:jc w:val="center"/>
              <w:rPr>
                <w:rFonts w:asciiTheme="majorHAnsi" w:hAnsiTheme="majorHAnsi" w:cs="Helvetica"/>
              </w:rPr>
            </w:pPr>
            <w:r w:rsidRPr="00A85C85">
              <w:t>Essential</w:t>
            </w:r>
          </w:p>
        </w:tc>
      </w:tr>
      <w:tr w:rsidR="00241D50" w:rsidRPr="005E60C9" w14:paraId="1E47A270" w14:textId="77777777" w:rsidTr="00241D50">
        <w:trPr>
          <w:trHeight w:val="480"/>
          <w:jc w:val="center"/>
        </w:trPr>
        <w:tc>
          <w:tcPr>
            <w:tcW w:w="7225" w:type="dxa"/>
            <w:vAlign w:val="center"/>
          </w:tcPr>
          <w:p w14:paraId="214999E6" w14:textId="1178A5C9" w:rsidR="00241D50" w:rsidRPr="62EC7EF3" w:rsidRDefault="00241D50" w:rsidP="00241D50">
            <w:pPr>
              <w:rPr>
                <w:rFonts w:asciiTheme="majorHAnsi" w:hAnsiTheme="majorHAnsi" w:cs="Helvetica"/>
              </w:rPr>
            </w:pPr>
            <w:r w:rsidRPr="0024474F">
              <w:t>Ability to deal with personal stress</w:t>
            </w:r>
          </w:p>
        </w:tc>
        <w:tc>
          <w:tcPr>
            <w:tcW w:w="2693" w:type="dxa"/>
            <w:vAlign w:val="center"/>
          </w:tcPr>
          <w:p w14:paraId="1FA1D3D0" w14:textId="09AF7DC0" w:rsidR="00241D50" w:rsidRPr="00DA0757" w:rsidRDefault="00241D50" w:rsidP="00241D50">
            <w:pPr>
              <w:jc w:val="center"/>
              <w:rPr>
                <w:rFonts w:asciiTheme="majorHAnsi" w:hAnsiTheme="majorHAnsi" w:cs="Helvetica"/>
              </w:rPr>
            </w:pPr>
            <w:r w:rsidRPr="00A85C85">
              <w:t>Essential</w:t>
            </w:r>
          </w:p>
        </w:tc>
      </w:tr>
      <w:tr w:rsidR="00241D50" w:rsidRPr="005E60C9" w14:paraId="403371CE" w14:textId="77777777" w:rsidTr="00241D50">
        <w:trPr>
          <w:trHeight w:val="480"/>
          <w:jc w:val="center"/>
        </w:trPr>
        <w:tc>
          <w:tcPr>
            <w:tcW w:w="7225" w:type="dxa"/>
            <w:vAlign w:val="center"/>
          </w:tcPr>
          <w:p w14:paraId="228366A5" w14:textId="5C7CDB19" w:rsidR="00241D50" w:rsidRPr="62EC7EF3" w:rsidRDefault="00241D50" w:rsidP="00241D50">
            <w:pPr>
              <w:rPr>
                <w:rFonts w:asciiTheme="majorHAnsi" w:hAnsiTheme="majorHAnsi" w:cs="Helvetica"/>
              </w:rPr>
            </w:pPr>
            <w:r w:rsidRPr="0024474F">
              <w:t>Time management skills</w:t>
            </w:r>
          </w:p>
        </w:tc>
        <w:tc>
          <w:tcPr>
            <w:tcW w:w="2693" w:type="dxa"/>
            <w:vAlign w:val="center"/>
          </w:tcPr>
          <w:p w14:paraId="26059BB7" w14:textId="2C77DF3B" w:rsidR="00241D50" w:rsidRPr="00DA0757" w:rsidRDefault="00241D50" w:rsidP="00241D50">
            <w:pPr>
              <w:jc w:val="center"/>
              <w:rPr>
                <w:rFonts w:asciiTheme="majorHAnsi" w:hAnsiTheme="majorHAnsi" w:cs="Helvetica"/>
              </w:rPr>
            </w:pPr>
            <w:r w:rsidRPr="00A85C85">
              <w:t>Essential</w:t>
            </w:r>
          </w:p>
        </w:tc>
      </w:tr>
      <w:tr w:rsidR="00241D50" w:rsidRPr="005E60C9" w14:paraId="71298843" w14:textId="77777777" w:rsidTr="00241D50">
        <w:trPr>
          <w:trHeight w:val="480"/>
          <w:jc w:val="center"/>
        </w:trPr>
        <w:tc>
          <w:tcPr>
            <w:tcW w:w="7225" w:type="dxa"/>
            <w:vAlign w:val="center"/>
          </w:tcPr>
          <w:p w14:paraId="3320B617" w14:textId="33F12F21" w:rsidR="00241D50" w:rsidRPr="62EC7EF3" w:rsidRDefault="00241D50" w:rsidP="00241D50">
            <w:pPr>
              <w:rPr>
                <w:rFonts w:asciiTheme="majorHAnsi" w:hAnsiTheme="majorHAnsi" w:cs="Helvetica"/>
              </w:rPr>
            </w:pPr>
            <w:r w:rsidRPr="0024474F">
              <w:t>Self-motivation</w:t>
            </w:r>
          </w:p>
        </w:tc>
        <w:tc>
          <w:tcPr>
            <w:tcW w:w="2693" w:type="dxa"/>
            <w:vAlign w:val="center"/>
          </w:tcPr>
          <w:p w14:paraId="08F66FBE" w14:textId="0DBBA1EB" w:rsidR="00241D50" w:rsidRPr="00DA0757" w:rsidRDefault="00241D50" w:rsidP="00241D50">
            <w:pPr>
              <w:jc w:val="center"/>
              <w:rPr>
                <w:rFonts w:asciiTheme="majorHAnsi" w:hAnsiTheme="majorHAnsi" w:cs="Helvetica"/>
              </w:rPr>
            </w:pPr>
            <w:r w:rsidRPr="00A85C85">
              <w:t>Essential</w:t>
            </w:r>
          </w:p>
        </w:tc>
      </w:tr>
    </w:tbl>
    <w:p w14:paraId="41699FCC" w14:textId="77777777" w:rsidR="00085AD3" w:rsidRDefault="00085AD3" w:rsidP="0044548F">
      <w:pPr>
        <w:rPr>
          <w:b/>
          <w:bCs/>
          <w:color w:val="427D5F" w:themeColor="text2"/>
          <w:sz w:val="10"/>
          <w:szCs w:val="10"/>
        </w:rPr>
      </w:pPr>
    </w:p>
    <w:tbl>
      <w:tblPr>
        <w:tblStyle w:val="TableGrid"/>
        <w:tblW w:w="9918" w:type="dxa"/>
        <w:jc w:val="center"/>
        <w:tblLayout w:type="fixed"/>
        <w:tblCellMar>
          <w:left w:w="142" w:type="dxa"/>
        </w:tblCellMar>
        <w:tblLook w:val="04A0" w:firstRow="1" w:lastRow="0" w:firstColumn="1" w:lastColumn="0" w:noHBand="0" w:noVBand="1"/>
      </w:tblPr>
      <w:tblGrid>
        <w:gridCol w:w="7225"/>
        <w:gridCol w:w="2693"/>
      </w:tblGrid>
      <w:tr w:rsidR="00494C0D" w:rsidRPr="005E60C9" w14:paraId="3BAD7D06" w14:textId="77777777" w:rsidTr="00C666B2">
        <w:trPr>
          <w:trHeight w:hRule="exact" w:val="578"/>
          <w:jc w:val="center"/>
        </w:trPr>
        <w:tc>
          <w:tcPr>
            <w:tcW w:w="7225" w:type="dxa"/>
            <w:shd w:val="clear" w:color="auto" w:fill="D5E9DE" w:themeFill="text2" w:themeFillTint="33"/>
            <w:vAlign w:val="center"/>
          </w:tcPr>
          <w:p w14:paraId="11479A73" w14:textId="1C8B37AC" w:rsidR="00494C0D" w:rsidRPr="005E60C9" w:rsidRDefault="00494C0D" w:rsidP="00C666B2">
            <w:pPr>
              <w:rPr>
                <w:b/>
                <w:bCs/>
              </w:rPr>
            </w:pPr>
            <w:r>
              <w:rPr>
                <w:b/>
                <w:bCs/>
              </w:rPr>
              <w:t>Other</w:t>
            </w:r>
          </w:p>
        </w:tc>
        <w:tc>
          <w:tcPr>
            <w:tcW w:w="2693" w:type="dxa"/>
            <w:shd w:val="clear" w:color="auto" w:fill="D5E9DE" w:themeFill="text2" w:themeFillTint="33"/>
            <w:vAlign w:val="center"/>
          </w:tcPr>
          <w:p w14:paraId="02FCEA19" w14:textId="77777777" w:rsidR="00494C0D" w:rsidRPr="005E60C9" w:rsidRDefault="00494C0D" w:rsidP="00C666B2">
            <w:pPr>
              <w:jc w:val="center"/>
              <w:rPr>
                <w:b/>
                <w:bCs/>
              </w:rPr>
            </w:pPr>
            <w:r>
              <w:rPr>
                <w:b/>
                <w:bCs/>
              </w:rPr>
              <w:t>Essential or Desirable</w:t>
            </w:r>
          </w:p>
        </w:tc>
      </w:tr>
      <w:tr w:rsidR="00494C0D" w:rsidRPr="005E60C9" w14:paraId="419F199A" w14:textId="77777777" w:rsidTr="001869B6">
        <w:trPr>
          <w:trHeight w:val="480"/>
          <w:jc w:val="center"/>
        </w:trPr>
        <w:tc>
          <w:tcPr>
            <w:tcW w:w="7225" w:type="dxa"/>
            <w:vAlign w:val="center"/>
          </w:tcPr>
          <w:p w14:paraId="09A23503" w14:textId="41B10B85" w:rsidR="00494C0D" w:rsidRPr="009A1507" w:rsidRDefault="000E041F" w:rsidP="00C666B2">
            <w:pPr>
              <w:rPr>
                <w:rFonts w:asciiTheme="majorHAnsi" w:hAnsiTheme="majorHAnsi" w:cs="Helvetica"/>
              </w:rPr>
            </w:pPr>
            <w:r w:rsidRPr="000E041F">
              <w:rPr>
                <w:rFonts w:asciiTheme="majorHAnsi" w:hAnsiTheme="majorHAnsi" w:cs="Helvetica"/>
              </w:rPr>
              <w:t>Able to attend Waythrough training in London and possibly other locations and external training events and meetings</w:t>
            </w:r>
          </w:p>
        </w:tc>
        <w:tc>
          <w:tcPr>
            <w:tcW w:w="2693" w:type="dxa"/>
            <w:vAlign w:val="center"/>
          </w:tcPr>
          <w:p w14:paraId="2ED878CD" w14:textId="2FD2DB8E" w:rsidR="00494C0D" w:rsidRPr="00DA0757" w:rsidRDefault="001869B6" w:rsidP="001869B6">
            <w:pPr>
              <w:jc w:val="center"/>
              <w:rPr>
                <w:rFonts w:asciiTheme="majorHAnsi" w:hAnsiTheme="majorHAnsi" w:cs="Helvetica"/>
              </w:rPr>
            </w:pPr>
            <w:r>
              <w:rPr>
                <w:rFonts w:asciiTheme="majorHAnsi" w:hAnsiTheme="majorHAnsi" w:cs="Helvetica"/>
              </w:rPr>
              <w:t>Essential</w:t>
            </w:r>
          </w:p>
        </w:tc>
      </w:tr>
    </w:tbl>
    <w:p w14:paraId="72C1D64F" w14:textId="77777777" w:rsidR="00494C0D" w:rsidRPr="0044548F" w:rsidRDefault="00494C0D" w:rsidP="0044548F">
      <w:pPr>
        <w:rPr>
          <w:b/>
          <w:bCs/>
          <w:color w:val="427D5F" w:themeColor="text2"/>
          <w:sz w:val="10"/>
          <w:szCs w:val="10"/>
        </w:rPr>
      </w:pPr>
    </w:p>
    <w:sectPr w:rsidR="00494C0D" w:rsidRPr="0044548F" w:rsidSect="005C6C3D">
      <w:pgSz w:w="11906" w:h="16838" w:code="9"/>
      <w:pgMar w:top="1843" w:right="851" w:bottom="709" w:left="993"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D90C" w14:textId="77777777" w:rsidR="00BA01DB" w:rsidRDefault="00BA01DB" w:rsidP="001668B7">
      <w:pPr>
        <w:spacing w:line="240" w:lineRule="auto"/>
      </w:pPr>
      <w:r>
        <w:separator/>
      </w:r>
    </w:p>
  </w:endnote>
  <w:endnote w:type="continuationSeparator" w:id="0">
    <w:p w14:paraId="5EFE0B64" w14:textId="77777777" w:rsidR="00BA01DB" w:rsidRDefault="00BA01DB"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57216"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523936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CDAA" w14:textId="77777777" w:rsidR="00BA01DB" w:rsidRDefault="00BA01DB" w:rsidP="001668B7">
      <w:pPr>
        <w:spacing w:line="240" w:lineRule="auto"/>
      </w:pPr>
      <w:r>
        <w:separator/>
      </w:r>
    </w:p>
  </w:footnote>
  <w:footnote w:type="continuationSeparator" w:id="0">
    <w:p w14:paraId="279A38D7" w14:textId="77777777" w:rsidR="00BA01DB" w:rsidRDefault="00BA01DB"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61312"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170519452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6334B"/>
    <w:multiLevelType w:val="hybridMultilevel"/>
    <w:tmpl w:val="EE30661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3" w15:restartNumberingAfterBreak="0">
    <w:nsid w:val="0E032908"/>
    <w:multiLevelType w:val="hybridMultilevel"/>
    <w:tmpl w:val="9910887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15:restartNumberingAfterBreak="0">
    <w:nsid w:val="0F027818"/>
    <w:multiLevelType w:val="hybridMultilevel"/>
    <w:tmpl w:val="08A26C8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4239"/>
    <w:multiLevelType w:val="hybridMultilevel"/>
    <w:tmpl w:val="A670ABE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 w15:restartNumberingAfterBreak="0">
    <w:nsid w:val="1B454AEE"/>
    <w:multiLevelType w:val="hybridMultilevel"/>
    <w:tmpl w:val="BD2E1BF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9"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D172E"/>
    <w:multiLevelType w:val="hybridMultilevel"/>
    <w:tmpl w:val="DA7E9A6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1" w15:restartNumberingAfterBreak="0">
    <w:nsid w:val="23EF3317"/>
    <w:multiLevelType w:val="hybridMultilevel"/>
    <w:tmpl w:val="6D34C77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13" w15:restartNumberingAfterBreak="0">
    <w:nsid w:val="280221FA"/>
    <w:multiLevelType w:val="hybridMultilevel"/>
    <w:tmpl w:val="7440533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2B144938"/>
    <w:multiLevelType w:val="hybridMultilevel"/>
    <w:tmpl w:val="6F663DC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5"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6"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4261BF"/>
    <w:multiLevelType w:val="hybridMultilevel"/>
    <w:tmpl w:val="2D9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19"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A80AD1"/>
    <w:multiLevelType w:val="hybridMultilevel"/>
    <w:tmpl w:val="385EB9A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1" w15:restartNumberingAfterBreak="0">
    <w:nsid w:val="444A0A4A"/>
    <w:multiLevelType w:val="hybridMultilevel"/>
    <w:tmpl w:val="F7F2893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2" w15:restartNumberingAfterBreak="0">
    <w:nsid w:val="49546D8B"/>
    <w:multiLevelType w:val="hybridMultilevel"/>
    <w:tmpl w:val="6280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14FA1"/>
    <w:multiLevelType w:val="hybridMultilevel"/>
    <w:tmpl w:val="25629FC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4" w15:restartNumberingAfterBreak="0">
    <w:nsid w:val="4D307093"/>
    <w:multiLevelType w:val="hybridMultilevel"/>
    <w:tmpl w:val="F498F51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5" w15:restartNumberingAfterBreak="0">
    <w:nsid w:val="4D82470E"/>
    <w:multiLevelType w:val="hybridMultilevel"/>
    <w:tmpl w:val="2C94B30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6"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30" w15:restartNumberingAfterBreak="0">
    <w:nsid w:val="725F012C"/>
    <w:multiLevelType w:val="hybridMultilevel"/>
    <w:tmpl w:val="37AE857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1"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31"/>
  </w:num>
  <w:num w:numId="3" w16cid:durableId="1556820679">
    <w:abstractNumId w:val="15"/>
  </w:num>
  <w:num w:numId="4" w16cid:durableId="1906063885">
    <w:abstractNumId w:val="8"/>
  </w:num>
  <w:num w:numId="5" w16cid:durableId="180628738">
    <w:abstractNumId w:val="29"/>
  </w:num>
  <w:num w:numId="6" w16cid:durableId="933519138">
    <w:abstractNumId w:val="27"/>
  </w:num>
  <w:num w:numId="7" w16cid:durableId="865411638">
    <w:abstractNumId w:val="9"/>
  </w:num>
  <w:num w:numId="8" w16cid:durableId="32004467">
    <w:abstractNumId w:val="28"/>
  </w:num>
  <w:num w:numId="9" w16cid:durableId="226963682">
    <w:abstractNumId w:val="5"/>
  </w:num>
  <w:num w:numId="10" w16cid:durableId="1790204306">
    <w:abstractNumId w:val="8"/>
  </w:num>
  <w:num w:numId="11" w16cid:durableId="1134762007">
    <w:abstractNumId w:val="16"/>
  </w:num>
  <w:num w:numId="12" w16cid:durableId="1093282997">
    <w:abstractNumId w:val="26"/>
  </w:num>
  <w:num w:numId="13" w16cid:durableId="792595668">
    <w:abstractNumId w:val="8"/>
  </w:num>
  <w:num w:numId="14" w16cid:durableId="1964771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2"/>
  </w:num>
  <w:num w:numId="16" w16cid:durableId="980037762">
    <w:abstractNumId w:val="12"/>
  </w:num>
  <w:num w:numId="17" w16cid:durableId="1169172120">
    <w:abstractNumId w:val="18"/>
  </w:num>
  <w:num w:numId="18" w16cid:durableId="1775704650">
    <w:abstractNumId w:val="22"/>
  </w:num>
  <w:num w:numId="19" w16cid:durableId="1450659731">
    <w:abstractNumId w:val="1"/>
  </w:num>
  <w:num w:numId="20" w16cid:durableId="1853300288">
    <w:abstractNumId w:val="21"/>
  </w:num>
  <w:num w:numId="21" w16cid:durableId="405303982">
    <w:abstractNumId w:val="24"/>
  </w:num>
  <w:num w:numId="22" w16cid:durableId="484050610">
    <w:abstractNumId w:val="4"/>
  </w:num>
  <w:num w:numId="23" w16cid:durableId="1473401242">
    <w:abstractNumId w:val="20"/>
  </w:num>
  <w:num w:numId="24" w16cid:durableId="1431272199">
    <w:abstractNumId w:val="6"/>
  </w:num>
  <w:num w:numId="25" w16cid:durableId="513152279">
    <w:abstractNumId w:val="25"/>
  </w:num>
  <w:num w:numId="26" w16cid:durableId="1171679780">
    <w:abstractNumId w:val="13"/>
  </w:num>
  <w:num w:numId="27" w16cid:durableId="1484854411">
    <w:abstractNumId w:val="23"/>
  </w:num>
  <w:num w:numId="28" w16cid:durableId="1482114914">
    <w:abstractNumId w:val="17"/>
  </w:num>
  <w:num w:numId="29" w16cid:durableId="1971395515">
    <w:abstractNumId w:val="3"/>
  </w:num>
  <w:num w:numId="30" w16cid:durableId="1212232641">
    <w:abstractNumId w:val="10"/>
  </w:num>
  <w:num w:numId="31" w16cid:durableId="96339667">
    <w:abstractNumId w:val="30"/>
  </w:num>
  <w:num w:numId="32" w16cid:durableId="1457717771">
    <w:abstractNumId w:val="7"/>
  </w:num>
  <w:num w:numId="33" w16cid:durableId="1511065891">
    <w:abstractNumId w:val="11"/>
  </w:num>
  <w:num w:numId="34" w16cid:durableId="1411852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226A8"/>
    <w:rsid w:val="00026F73"/>
    <w:rsid w:val="0003721E"/>
    <w:rsid w:val="00051712"/>
    <w:rsid w:val="00056EEB"/>
    <w:rsid w:val="00085AD3"/>
    <w:rsid w:val="00086A43"/>
    <w:rsid w:val="00094670"/>
    <w:rsid w:val="00094ED7"/>
    <w:rsid w:val="000A207E"/>
    <w:rsid w:val="000A235D"/>
    <w:rsid w:val="000B50FB"/>
    <w:rsid w:val="000C041F"/>
    <w:rsid w:val="000C1A7F"/>
    <w:rsid w:val="000C1CC6"/>
    <w:rsid w:val="000D0391"/>
    <w:rsid w:val="000D257A"/>
    <w:rsid w:val="000D323E"/>
    <w:rsid w:val="000D37E3"/>
    <w:rsid w:val="000D5DEA"/>
    <w:rsid w:val="000E041F"/>
    <w:rsid w:val="000F5150"/>
    <w:rsid w:val="0010250E"/>
    <w:rsid w:val="00102F44"/>
    <w:rsid w:val="00114580"/>
    <w:rsid w:val="001154BC"/>
    <w:rsid w:val="001266CA"/>
    <w:rsid w:val="00140516"/>
    <w:rsid w:val="0014362C"/>
    <w:rsid w:val="00146AB0"/>
    <w:rsid w:val="00153DC1"/>
    <w:rsid w:val="00154C9E"/>
    <w:rsid w:val="001565D5"/>
    <w:rsid w:val="001666DB"/>
    <w:rsid w:val="001668B7"/>
    <w:rsid w:val="00172BC0"/>
    <w:rsid w:val="00182337"/>
    <w:rsid w:val="001846D4"/>
    <w:rsid w:val="001869B6"/>
    <w:rsid w:val="00194CE5"/>
    <w:rsid w:val="001B743F"/>
    <w:rsid w:val="001C0C50"/>
    <w:rsid w:val="001D0ACA"/>
    <w:rsid w:val="002040E6"/>
    <w:rsid w:val="00215006"/>
    <w:rsid w:val="00231827"/>
    <w:rsid w:val="00234FE1"/>
    <w:rsid w:val="00235C03"/>
    <w:rsid w:val="00241B7B"/>
    <w:rsid w:val="00241D50"/>
    <w:rsid w:val="002815F8"/>
    <w:rsid w:val="00286AC9"/>
    <w:rsid w:val="00290376"/>
    <w:rsid w:val="002A6C55"/>
    <w:rsid w:val="002A780A"/>
    <w:rsid w:val="002B7CD2"/>
    <w:rsid w:val="002C09DE"/>
    <w:rsid w:val="002C5209"/>
    <w:rsid w:val="002D560D"/>
    <w:rsid w:val="002F4170"/>
    <w:rsid w:val="002F41C5"/>
    <w:rsid w:val="003039DD"/>
    <w:rsid w:val="00322A15"/>
    <w:rsid w:val="00327A6E"/>
    <w:rsid w:val="00331270"/>
    <w:rsid w:val="00333F36"/>
    <w:rsid w:val="00340A16"/>
    <w:rsid w:val="003417EE"/>
    <w:rsid w:val="00366702"/>
    <w:rsid w:val="00386945"/>
    <w:rsid w:val="00390595"/>
    <w:rsid w:val="00396A1D"/>
    <w:rsid w:val="003B1ED2"/>
    <w:rsid w:val="003C064E"/>
    <w:rsid w:val="003C0659"/>
    <w:rsid w:val="003C4D87"/>
    <w:rsid w:val="003C75EB"/>
    <w:rsid w:val="003D107C"/>
    <w:rsid w:val="003E1809"/>
    <w:rsid w:val="003E4962"/>
    <w:rsid w:val="003F2A47"/>
    <w:rsid w:val="0041146C"/>
    <w:rsid w:val="0041396D"/>
    <w:rsid w:val="004220D3"/>
    <w:rsid w:val="00434934"/>
    <w:rsid w:val="00435455"/>
    <w:rsid w:val="004365A0"/>
    <w:rsid w:val="00442309"/>
    <w:rsid w:val="0044548F"/>
    <w:rsid w:val="00451621"/>
    <w:rsid w:val="004678A4"/>
    <w:rsid w:val="00470905"/>
    <w:rsid w:val="00472E68"/>
    <w:rsid w:val="004771F3"/>
    <w:rsid w:val="0048443D"/>
    <w:rsid w:val="00494881"/>
    <w:rsid w:val="00494C0D"/>
    <w:rsid w:val="00496733"/>
    <w:rsid w:val="004A6BEB"/>
    <w:rsid w:val="004A76C4"/>
    <w:rsid w:val="004B1095"/>
    <w:rsid w:val="004B16FA"/>
    <w:rsid w:val="004B3843"/>
    <w:rsid w:val="004B4189"/>
    <w:rsid w:val="004D6432"/>
    <w:rsid w:val="004E49BD"/>
    <w:rsid w:val="004F142B"/>
    <w:rsid w:val="004F5F52"/>
    <w:rsid w:val="004F6B3D"/>
    <w:rsid w:val="00502D72"/>
    <w:rsid w:val="00502E6D"/>
    <w:rsid w:val="00504F91"/>
    <w:rsid w:val="00506A09"/>
    <w:rsid w:val="00507AB1"/>
    <w:rsid w:val="0051370B"/>
    <w:rsid w:val="005170D3"/>
    <w:rsid w:val="00530964"/>
    <w:rsid w:val="00550D3F"/>
    <w:rsid w:val="00565CB0"/>
    <w:rsid w:val="00566615"/>
    <w:rsid w:val="00570C03"/>
    <w:rsid w:val="00573C8B"/>
    <w:rsid w:val="00573F03"/>
    <w:rsid w:val="00574EC0"/>
    <w:rsid w:val="005850A4"/>
    <w:rsid w:val="005C0BD8"/>
    <w:rsid w:val="005C1AC0"/>
    <w:rsid w:val="005C255D"/>
    <w:rsid w:val="005C2FD7"/>
    <w:rsid w:val="005C6C3D"/>
    <w:rsid w:val="005D1DDA"/>
    <w:rsid w:val="005D3536"/>
    <w:rsid w:val="005E60C9"/>
    <w:rsid w:val="005F019E"/>
    <w:rsid w:val="005F5F0A"/>
    <w:rsid w:val="006028B5"/>
    <w:rsid w:val="00616B6C"/>
    <w:rsid w:val="00620820"/>
    <w:rsid w:val="00622B1A"/>
    <w:rsid w:val="006232B0"/>
    <w:rsid w:val="00657945"/>
    <w:rsid w:val="00657BFE"/>
    <w:rsid w:val="006610B9"/>
    <w:rsid w:val="0066320A"/>
    <w:rsid w:val="00664DCD"/>
    <w:rsid w:val="00676C6F"/>
    <w:rsid w:val="00677943"/>
    <w:rsid w:val="00682BE9"/>
    <w:rsid w:val="006A1AA2"/>
    <w:rsid w:val="006A1C5F"/>
    <w:rsid w:val="006C04F1"/>
    <w:rsid w:val="006C21EE"/>
    <w:rsid w:val="006D2112"/>
    <w:rsid w:val="006E5D12"/>
    <w:rsid w:val="006E7C58"/>
    <w:rsid w:val="007128F6"/>
    <w:rsid w:val="007324BE"/>
    <w:rsid w:val="00742FE7"/>
    <w:rsid w:val="00743A23"/>
    <w:rsid w:val="00744681"/>
    <w:rsid w:val="00763BCD"/>
    <w:rsid w:val="00782AD3"/>
    <w:rsid w:val="0079108C"/>
    <w:rsid w:val="00791689"/>
    <w:rsid w:val="007C10D3"/>
    <w:rsid w:val="007C6085"/>
    <w:rsid w:val="00802BDC"/>
    <w:rsid w:val="00802D6B"/>
    <w:rsid w:val="00803D0B"/>
    <w:rsid w:val="008070EC"/>
    <w:rsid w:val="0080743F"/>
    <w:rsid w:val="00810DA8"/>
    <w:rsid w:val="00826C05"/>
    <w:rsid w:val="00833FE9"/>
    <w:rsid w:val="00844265"/>
    <w:rsid w:val="00847117"/>
    <w:rsid w:val="008554D4"/>
    <w:rsid w:val="00860EA9"/>
    <w:rsid w:val="0087020C"/>
    <w:rsid w:val="00872F6A"/>
    <w:rsid w:val="00881068"/>
    <w:rsid w:val="00883977"/>
    <w:rsid w:val="00896388"/>
    <w:rsid w:val="008A1B7B"/>
    <w:rsid w:val="008B3418"/>
    <w:rsid w:val="008C386A"/>
    <w:rsid w:val="008C45FD"/>
    <w:rsid w:val="008D751C"/>
    <w:rsid w:val="009008DC"/>
    <w:rsid w:val="00905ADA"/>
    <w:rsid w:val="00907C67"/>
    <w:rsid w:val="0091692C"/>
    <w:rsid w:val="00916A5A"/>
    <w:rsid w:val="00917536"/>
    <w:rsid w:val="0091754A"/>
    <w:rsid w:val="00927EF4"/>
    <w:rsid w:val="00952F7F"/>
    <w:rsid w:val="009628C3"/>
    <w:rsid w:val="00963529"/>
    <w:rsid w:val="00966D12"/>
    <w:rsid w:val="009715DD"/>
    <w:rsid w:val="00976294"/>
    <w:rsid w:val="009931DD"/>
    <w:rsid w:val="00993B9D"/>
    <w:rsid w:val="009A1507"/>
    <w:rsid w:val="009A4BEA"/>
    <w:rsid w:val="009A6330"/>
    <w:rsid w:val="009C72AB"/>
    <w:rsid w:val="009C7FC3"/>
    <w:rsid w:val="009F1E26"/>
    <w:rsid w:val="00A22A27"/>
    <w:rsid w:val="00A25636"/>
    <w:rsid w:val="00A265A2"/>
    <w:rsid w:val="00A2774A"/>
    <w:rsid w:val="00A309E0"/>
    <w:rsid w:val="00A33DC4"/>
    <w:rsid w:val="00A41A55"/>
    <w:rsid w:val="00A521FE"/>
    <w:rsid w:val="00A61C1C"/>
    <w:rsid w:val="00A65AD0"/>
    <w:rsid w:val="00A7511A"/>
    <w:rsid w:val="00A80416"/>
    <w:rsid w:val="00A83CE8"/>
    <w:rsid w:val="00A86144"/>
    <w:rsid w:val="00A90B86"/>
    <w:rsid w:val="00A920A7"/>
    <w:rsid w:val="00A95CB5"/>
    <w:rsid w:val="00AA55C2"/>
    <w:rsid w:val="00AA69DC"/>
    <w:rsid w:val="00AB5109"/>
    <w:rsid w:val="00AB510E"/>
    <w:rsid w:val="00AD1E35"/>
    <w:rsid w:val="00AD5EC9"/>
    <w:rsid w:val="00AE2F58"/>
    <w:rsid w:val="00AF5DBD"/>
    <w:rsid w:val="00B20AB0"/>
    <w:rsid w:val="00B4402C"/>
    <w:rsid w:val="00B534E6"/>
    <w:rsid w:val="00B5552C"/>
    <w:rsid w:val="00B64283"/>
    <w:rsid w:val="00B6634F"/>
    <w:rsid w:val="00B67A5A"/>
    <w:rsid w:val="00B712EB"/>
    <w:rsid w:val="00B71543"/>
    <w:rsid w:val="00B7362C"/>
    <w:rsid w:val="00B75C03"/>
    <w:rsid w:val="00B84C26"/>
    <w:rsid w:val="00B86DFC"/>
    <w:rsid w:val="00B93DAC"/>
    <w:rsid w:val="00B97BE1"/>
    <w:rsid w:val="00B97EF7"/>
    <w:rsid w:val="00BA01DB"/>
    <w:rsid w:val="00BC18F1"/>
    <w:rsid w:val="00BF2B1B"/>
    <w:rsid w:val="00C0551B"/>
    <w:rsid w:val="00C14665"/>
    <w:rsid w:val="00C15498"/>
    <w:rsid w:val="00C1751F"/>
    <w:rsid w:val="00C20D6D"/>
    <w:rsid w:val="00C23678"/>
    <w:rsid w:val="00C403DD"/>
    <w:rsid w:val="00C40FAC"/>
    <w:rsid w:val="00C53E5C"/>
    <w:rsid w:val="00C557C1"/>
    <w:rsid w:val="00C63ADE"/>
    <w:rsid w:val="00C65ED2"/>
    <w:rsid w:val="00C764C4"/>
    <w:rsid w:val="00C8077E"/>
    <w:rsid w:val="00C81731"/>
    <w:rsid w:val="00CB02D8"/>
    <w:rsid w:val="00CB09AA"/>
    <w:rsid w:val="00CB3A3A"/>
    <w:rsid w:val="00CB706E"/>
    <w:rsid w:val="00CC116E"/>
    <w:rsid w:val="00CC7041"/>
    <w:rsid w:val="00CD7F59"/>
    <w:rsid w:val="00D1042E"/>
    <w:rsid w:val="00D136EF"/>
    <w:rsid w:val="00D177B0"/>
    <w:rsid w:val="00D27980"/>
    <w:rsid w:val="00D313C1"/>
    <w:rsid w:val="00D3372A"/>
    <w:rsid w:val="00D33E0A"/>
    <w:rsid w:val="00D36ADA"/>
    <w:rsid w:val="00D52076"/>
    <w:rsid w:val="00D55092"/>
    <w:rsid w:val="00D56507"/>
    <w:rsid w:val="00D61E5E"/>
    <w:rsid w:val="00D66EBD"/>
    <w:rsid w:val="00D81513"/>
    <w:rsid w:val="00DA0757"/>
    <w:rsid w:val="00DB1E37"/>
    <w:rsid w:val="00DC49DF"/>
    <w:rsid w:val="00DD20DA"/>
    <w:rsid w:val="00DF5C37"/>
    <w:rsid w:val="00DF5EC3"/>
    <w:rsid w:val="00E04E81"/>
    <w:rsid w:val="00E157BE"/>
    <w:rsid w:val="00E22BEB"/>
    <w:rsid w:val="00E2479F"/>
    <w:rsid w:val="00E27BE4"/>
    <w:rsid w:val="00E3788A"/>
    <w:rsid w:val="00E44E20"/>
    <w:rsid w:val="00E60714"/>
    <w:rsid w:val="00E619EA"/>
    <w:rsid w:val="00E73AF6"/>
    <w:rsid w:val="00E85FAD"/>
    <w:rsid w:val="00EA0EE5"/>
    <w:rsid w:val="00EA37F0"/>
    <w:rsid w:val="00EC5BC9"/>
    <w:rsid w:val="00ED1A28"/>
    <w:rsid w:val="00ED4B4B"/>
    <w:rsid w:val="00F007AC"/>
    <w:rsid w:val="00F018D7"/>
    <w:rsid w:val="00F2081A"/>
    <w:rsid w:val="00F2356F"/>
    <w:rsid w:val="00F3703B"/>
    <w:rsid w:val="00F447F5"/>
    <w:rsid w:val="00F50B68"/>
    <w:rsid w:val="00F540BE"/>
    <w:rsid w:val="00F57B88"/>
    <w:rsid w:val="00F636C3"/>
    <w:rsid w:val="00F65618"/>
    <w:rsid w:val="00F71AFA"/>
    <w:rsid w:val="00F766AA"/>
    <w:rsid w:val="00F8228B"/>
    <w:rsid w:val="00F95767"/>
    <w:rsid w:val="00FC4951"/>
    <w:rsid w:val="00FC5F55"/>
    <w:rsid w:val="00FC7B4B"/>
    <w:rsid w:val="00FD5444"/>
    <w:rsid w:val="00FE4DC4"/>
    <w:rsid w:val="00FE5DA3"/>
    <w:rsid w:val="00FE6C19"/>
    <w:rsid w:val="00FF4D00"/>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 w:type="paragraph" w:styleId="NormalWeb">
    <w:name w:val="Normal (Web)"/>
    <w:basedOn w:val="Normal"/>
    <w:uiPriority w:val="99"/>
    <w:semiHidden/>
    <w:unhideWhenUsed/>
    <w:rsid w:val="0044548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 w:id="11497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customXml/itemProps2.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3.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6A0A2-EB9B-4D7F-A4C7-7B11BCC2602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4</TotalTime>
  <Pages>6</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Asun Yague</cp:lastModifiedBy>
  <cp:revision>2</cp:revision>
  <dcterms:created xsi:type="dcterms:W3CDTF">2025-09-01T12:36:00Z</dcterms:created>
  <dcterms:modified xsi:type="dcterms:W3CDTF">2025-09-01T12:36:00Z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