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55" w:type="dxa"/>
        <w:tblInd w:w="-431" w:type="dxa"/>
        <w:tblLayout w:type="fixed"/>
        <w:tblCellMar>
          <w:left w:w="142" w:type="dxa"/>
        </w:tblCellMar>
        <w:tblLook w:val="04A0" w:firstRow="1" w:lastRow="0" w:firstColumn="1" w:lastColumn="0" w:noHBand="0" w:noVBand="1"/>
      </w:tblPr>
      <w:tblGrid>
        <w:gridCol w:w="4160"/>
        <w:gridCol w:w="5795"/>
      </w:tblGrid>
      <w:tr w:rsidR="005C1AC0" w14:paraId="3D1CF4CA" w14:textId="77777777" w:rsidTr="62EC7EF3">
        <w:trPr>
          <w:trHeight w:hRule="exact" w:val="578"/>
        </w:trPr>
        <w:tc>
          <w:tcPr>
            <w:tcW w:w="4160" w:type="dxa"/>
            <w:shd w:val="clear" w:color="auto" w:fill="D5E9DE" w:themeFill="text2" w:themeFillTint="33"/>
            <w:vAlign w:val="center"/>
          </w:tcPr>
          <w:p w14:paraId="6E00A3F0" w14:textId="77777777" w:rsidR="00966D12" w:rsidRPr="00966D12" w:rsidRDefault="00966D12" w:rsidP="00966D12">
            <w:pPr>
              <w:rPr>
                <w:b/>
                <w:bCs/>
              </w:rPr>
            </w:pPr>
            <w:r w:rsidRPr="00966D12">
              <w:rPr>
                <w:b/>
                <w:bCs/>
              </w:rPr>
              <w:t>Job Title</w:t>
            </w:r>
          </w:p>
          <w:p w14:paraId="299E11D8" w14:textId="77777777" w:rsidR="005C1AC0" w:rsidRPr="00A86144" w:rsidRDefault="005C1AC0" w:rsidP="00A86144">
            <w:pPr>
              <w:rPr>
                <w:b/>
                <w:bCs/>
              </w:rPr>
            </w:pPr>
          </w:p>
        </w:tc>
        <w:tc>
          <w:tcPr>
            <w:tcW w:w="5795" w:type="dxa"/>
            <w:vAlign w:val="center"/>
          </w:tcPr>
          <w:p w14:paraId="301F556D" w14:textId="09DE8CDD" w:rsidR="005C1AC0" w:rsidRPr="00B141A1" w:rsidRDefault="00B141A1" w:rsidP="00A86144">
            <w:pPr>
              <w:rPr>
                <w:i/>
                <w:iCs/>
              </w:rPr>
            </w:pPr>
            <w:r w:rsidRPr="00B141A1">
              <w:t>IPS Employment Specialist</w:t>
            </w:r>
          </w:p>
        </w:tc>
      </w:tr>
      <w:tr w:rsidR="00966D12" w14:paraId="6ED55AF9" w14:textId="77777777" w:rsidTr="62EC7EF3">
        <w:trPr>
          <w:trHeight w:hRule="exact" w:val="578"/>
        </w:trPr>
        <w:tc>
          <w:tcPr>
            <w:tcW w:w="4160" w:type="dxa"/>
            <w:shd w:val="clear" w:color="auto" w:fill="D5E9DE" w:themeFill="text2" w:themeFillTint="33"/>
            <w:vAlign w:val="center"/>
          </w:tcPr>
          <w:p w14:paraId="1AE7BA15" w14:textId="77777777" w:rsidR="00966D12" w:rsidRPr="00966D12" w:rsidRDefault="00966D12" w:rsidP="00966D12">
            <w:pPr>
              <w:rPr>
                <w:b/>
                <w:bCs/>
              </w:rPr>
            </w:pPr>
            <w:r w:rsidRPr="00966D12">
              <w:rPr>
                <w:b/>
                <w:bCs/>
              </w:rPr>
              <w:t xml:space="preserve">Function </w:t>
            </w:r>
          </w:p>
          <w:p w14:paraId="46DA8328" w14:textId="77777777" w:rsidR="00966D12" w:rsidRPr="00A86144" w:rsidRDefault="00966D12" w:rsidP="00A86144">
            <w:pPr>
              <w:rPr>
                <w:b/>
                <w:bCs/>
              </w:rPr>
            </w:pPr>
          </w:p>
        </w:tc>
        <w:tc>
          <w:tcPr>
            <w:tcW w:w="5795" w:type="dxa"/>
            <w:vAlign w:val="center"/>
          </w:tcPr>
          <w:p w14:paraId="47E672F7" w14:textId="7AD4E849" w:rsidR="00966D12" w:rsidRDefault="00B712EB" w:rsidP="00A86144">
            <w:r>
              <w:t>Operations</w:t>
            </w:r>
          </w:p>
        </w:tc>
      </w:tr>
      <w:tr w:rsidR="00966D12" w14:paraId="7A7FC95A" w14:textId="77777777" w:rsidTr="62EC7EF3">
        <w:trPr>
          <w:trHeight w:hRule="exact" w:val="578"/>
        </w:trPr>
        <w:tc>
          <w:tcPr>
            <w:tcW w:w="4160" w:type="dxa"/>
            <w:shd w:val="clear" w:color="auto" w:fill="D5E9DE" w:themeFill="text2" w:themeFillTint="33"/>
            <w:vAlign w:val="center"/>
          </w:tcPr>
          <w:p w14:paraId="0A0FFC38" w14:textId="77777777" w:rsidR="00966D12" w:rsidRPr="00966D12" w:rsidRDefault="00966D12" w:rsidP="00966D12">
            <w:pPr>
              <w:rPr>
                <w:b/>
                <w:bCs/>
              </w:rPr>
            </w:pPr>
            <w:r w:rsidRPr="00966D12">
              <w:rPr>
                <w:b/>
                <w:bCs/>
              </w:rPr>
              <w:t>Department/Team</w:t>
            </w:r>
          </w:p>
          <w:p w14:paraId="224BAA44" w14:textId="77777777" w:rsidR="00966D12" w:rsidRPr="00A86144" w:rsidRDefault="00966D12" w:rsidP="00A86144">
            <w:pPr>
              <w:rPr>
                <w:b/>
                <w:bCs/>
              </w:rPr>
            </w:pPr>
          </w:p>
        </w:tc>
        <w:tc>
          <w:tcPr>
            <w:tcW w:w="5795" w:type="dxa"/>
            <w:vAlign w:val="center"/>
          </w:tcPr>
          <w:p w14:paraId="4BCFB5D7" w14:textId="11200EF6" w:rsidR="00966D12" w:rsidRDefault="00B141A1" w:rsidP="00A86144">
            <w:r>
              <w:t xml:space="preserve">Bristol </w:t>
            </w:r>
            <w:proofErr w:type="spellStart"/>
            <w:r>
              <w:t>Spaceworks</w:t>
            </w:r>
            <w:proofErr w:type="spellEnd"/>
          </w:p>
        </w:tc>
      </w:tr>
      <w:tr w:rsidR="00966D12" w14:paraId="23F008D2" w14:textId="77777777" w:rsidTr="62EC7EF3">
        <w:trPr>
          <w:trHeight w:hRule="exact" w:val="578"/>
        </w:trPr>
        <w:tc>
          <w:tcPr>
            <w:tcW w:w="4160" w:type="dxa"/>
            <w:shd w:val="clear" w:color="auto" w:fill="D5E9DE" w:themeFill="text2" w:themeFillTint="33"/>
            <w:vAlign w:val="center"/>
          </w:tcPr>
          <w:p w14:paraId="135C7025" w14:textId="77777777" w:rsidR="00966D12" w:rsidRPr="00966D12" w:rsidRDefault="00966D12" w:rsidP="00966D12">
            <w:pPr>
              <w:rPr>
                <w:b/>
                <w:bCs/>
              </w:rPr>
            </w:pPr>
            <w:r w:rsidRPr="00966D12">
              <w:rPr>
                <w:b/>
                <w:bCs/>
              </w:rPr>
              <w:t>Reports to</w:t>
            </w:r>
          </w:p>
          <w:p w14:paraId="5C46E506" w14:textId="77777777" w:rsidR="00966D12" w:rsidRPr="00A86144" w:rsidRDefault="00966D12" w:rsidP="00A86144">
            <w:pPr>
              <w:rPr>
                <w:b/>
                <w:bCs/>
              </w:rPr>
            </w:pPr>
          </w:p>
        </w:tc>
        <w:tc>
          <w:tcPr>
            <w:tcW w:w="5795" w:type="dxa"/>
            <w:vAlign w:val="center"/>
          </w:tcPr>
          <w:p w14:paraId="26CD101E" w14:textId="01709796" w:rsidR="00966D12" w:rsidRDefault="000E0856" w:rsidP="00A86144">
            <w:r>
              <w:t>Team Manager</w:t>
            </w:r>
          </w:p>
        </w:tc>
      </w:tr>
      <w:tr w:rsidR="00966D12" w14:paraId="3E4338F5" w14:textId="77777777" w:rsidTr="62EC7EF3">
        <w:trPr>
          <w:trHeight w:hRule="exact" w:val="578"/>
        </w:trPr>
        <w:tc>
          <w:tcPr>
            <w:tcW w:w="4160" w:type="dxa"/>
            <w:shd w:val="clear" w:color="auto" w:fill="D5E9DE" w:themeFill="text2" w:themeFillTint="33"/>
            <w:vAlign w:val="center"/>
          </w:tcPr>
          <w:p w14:paraId="4A8F236D" w14:textId="77777777" w:rsidR="00966D12" w:rsidRPr="00966D12" w:rsidRDefault="00966D12" w:rsidP="00966D12">
            <w:pPr>
              <w:rPr>
                <w:b/>
                <w:bCs/>
              </w:rPr>
            </w:pPr>
            <w:r w:rsidRPr="00966D12">
              <w:rPr>
                <w:b/>
                <w:bCs/>
              </w:rPr>
              <w:t>Direct Reports</w:t>
            </w:r>
          </w:p>
          <w:p w14:paraId="704EDCD8" w14:textId="77777777" w:rsidR="00966D12" w:rsidRPr="00A86144" w:rsidRDefault="00966D12" w:rsidP="00A86144">
            <w:pPr>
              <w:rPr>
                <w:b/>
                <w:bCs/>
              </w:rPr>
            </w:pPr>
          </w:p>
        </w:tc>
        <w:tc>
          <w:tcPr>
            <w:tcW w:w="5795" w:type="dxa"/>
            <w:vAlign w:val="center"/>
          </w:tcPr>
          <w:p w14:paraId="1C7B38EA" w14:textId="758CF631" w:rsidR="00966D12" w:rsidRDefault="00FE4DC4" w:rsidP="00A86144">
            <w:r>
              <w:t>0</w:t>
            </w:r>
          </w:p>
        </w:tc>
      </w:tr>
      <w:tr w:rsidR="00966D12" w14:paraId="2B38B713" w14:textId="77777777" w:rsidTr="62EC7EF3">
        <w:trPr>
          <w:trHeight w:hRule="exact" w:val="960"/>
        </w:trPr>
        <w:tc>
          <w:tcPr>
            <w:tcW w:w="4160" w:type="dxa"/>
            <w:shd w:val="clear" w:color="auto" w:fill="D5E9DE" w:themeFill="text2" w:themeFillTint="33"/>
            <w:vAlign w:val="center"/>
          </w:tcPr>
          <w:p w14:paraId="33ECE193" w14:textId="77777777" w:rsidR="00966D12" w:rsidRPr="00A86144" w:rsidRDefault="00966D12" w:rsidP="00A86144">
            <w:pPr>
              <w:rPr>
                <w:b/>
                <w:bCs/>
              </w:rPr>
            </w:pPr>
            <w:r w:rsidRPr="00966D12">
              <w:rPr>
                <w:b/>
                <w:bCs/>
              </w:rPr>
              <w:t>Dimensions (budget, people span of control)</w:t>
            </w:r>
          </w:p>
        </w:tc>
        <w:tc>
          <w:tcPr>
            <w:tcW w:w="5795" w:type="dxa"/>
            <w:vAlign w:val="center"/>
          </w:tcPr>
          <w:p w14:paraId="2196A4B0" w14:textId="5017BD72" w:rsidR="00966D12" w:rsidRDefault="00B712EB" w:rsidP="00A86144">
            <w:r>
              <w:t>Not Applicable</w:t>
            </w:r>
          </w:p>
        </w:tc>
      </w:tr>
      <w:tr w:rsidR="000C1A7F" w14:paraId="3080765C" w14:textId="77777777" w:rsidTr="62EC7EF3">
        <w:trPr>
          <w:trHeight w:hRule="exact" w:val="578"/>
        </w:trPr>
        <w:tc>
          <w:tcPr>
            <w:tcW w:w="4160" w:type="dxa"/>
            <w:shd w:val="clear" w:color="auto" w:fill="D5E9DE" w:themeFill="text2" w:themeFillTint="33"/>
            <w:vAlign w:val="center"/>
          </w:tcPr>
          <w:p w14:paraId="39D42427" w14:textId="77777777" w:rsidR="00966D12" w:rsidRPr="00966D12" w:rsidRDefault="00966D12" w:rsidP="00966D12">
            <w:pPr>
              <w:rPr>
                <w:b/>
                <w:bCs/>
              </w:rPr>
            </w:pPr>
            <w:r w:rsidRPr="00966D12">
              <w:rPr>
                <w:b/>
                <w:bCs/>
              </w:rPr>
              <w:t>DBS Check Level Required</w:t>
            </w:r>
          </w:p>
          <w:p w14:paraId="1A7BB440" w14:textId="77777777" w:rsidR="000C1A7F" w:rsidRPr="00A86144" w:rsidRDefault="000C1A7F" w:rsidP="00A86144">
            <w:pPr>
              <w:rPr>
                <w:b/>
                <w:bCs/>
              </w:rPr>
            </w:pPr>
          </w:p>
        </w:tc>
        <w:tc>
          <w:tcPr>
            <w:tcW w:w="5795" w:type="dxa"/>
            <w:vAlign w:val="center"/>
          </w:tcPr>
          <w:p w14:paraId="16BECB0D" w14:textId="7328D7D2" w:rsidR="000C1A7F" w:rsidRDefault="00290376" w:rsidP="00A86144">
            <w:r>
              <w:t>Enhanced DBS</w:t>
            </w:r>
          </w:p>
        </w:tc>
      </w:tr>
      <w:tr w:rsidR="000C1A7F" w14:paraId="579F19D5" w14:textId="77777777" w:rsidTr="62EC7EF3">
        <w:trPr>
          <w:trHeight w:hRule="exact" w:val="578"/>
        </w:trPr>
        <w:tc>
          <w:tcPr>
            <w:tcW w:w="4160" w:type="dxa"/>
            <w:shd w:val="clear" w:color="auto" w:fill="D5E9DE" w:themeFill="text2" w:themeFillTint="33"/>
            <w:vAlign w:val="center"/>
          </w:tcPr>
          <w:p w14:paraId="4B496995" w14:textId="77777777" w:rsidR="00966D12" w:rsidRDefault="00966D12" w:rsidP="00966D12">
            <w:pPr>
              <w:rPr>
                <w:b/>
                <w:bCs/>
              </w:rPr>
            </w:pPr>
            <w:r>
              <w:rPr>
                <w:b/>
                <w:bCs/>
              </w:rPr>
              <w:t>Grade/Job Evaluation Level</w:t>
            </w:r>
          </w:p>
          <w:p w14:paraId="5A6461E1" w14:textId="77777777" w:rsidR="000C1A7F" w:rsidRPr="00A86144" w:rsidRDefault="000C1A7F" w:rsidP="00A86144">
            <w:pPr>
              <w:rPr>
                <w:b/>
                <w:bCs/>
              </w:rPr>
            </w:pPr>
          </w:p>
        </w:tc>
        <w:tc>
          <w:tcPr>
            <w:tcW w:w="5795" w:type="dxa"/>
            <w:vAlign w:val="center"/>
          </w:tcPr>
          <w:p w14:paraId="580BCC07" w14:textId="6E8FE90F" w:rsidR="000C1A7F" w:rsidRDefault="00B141A1" w:rsidP="00A86144">
            <w:r>
              <w:t>C</w:t>
            </w:r>
          </w:p>
        </w:tc>
      </w:tr>
      <w:tr w:rsidR="000C1A7F" w14:paraId="6B020133" w14:textId="77777777" w:rsidTr="00B141A1">
        <w:trPr>
          <w:trHeight w:hRule="exact" w:val="678"/>
        </w:trPr>
        <w:tc>
          <w:tcPr>
            <w:tcW w:w="4160" w:type="dxa"/>
            <w:shd w:val="clear" w:color="auto" w:fill="D5E9DE" w:themeFill="text2" w:themeFillTint="33"/>
            <w:vAlign w:val="center"/>
          </w:tcPr>
          <w:p w14:paraId="0DAEF2CC" w14:textId="77777777" w:rsidR="00966D12" w:rsidRPr="00966D12" w:rsidRDefault="00966D12" w:rsidP="00966D12">
            <w:pPr>
              <w:rPr>
                <w:b/>
                <w:bCs/>
              </w:rPr>
            </w:pPr>
            <w:r w:rsidRPr="00966D12">
              <w:rPr>
                <w:b/>
                <w:bCs/>
              </w:rPr>
              <w:t>Salary Banding</w:t>
            </w:r>
          </w:p>
          <w:p w14:paraId="0BA53D9A" w14:textId="77777777" w:rsidR="000C1A7F" w:rsidRPr="00A86144" w:rsidRDefault="000C1A7F" w:rsidP="00A86144">
            <w:pPr>
              <w:rPr>
                <w:b/>
                <w:bCs/>
              </w:rPr>
            </w:pPr>
          </w:p>
        </w:tc>
        <w:tc>
          <w:tcPr>
            <w:tcW w:w="5795" w:type="dxa"/>
            <w:vAlign w:val="center"/>
          </w:tcPr>
          <w:p w14:paraId="1DCB949A" w14:textId="03C00CA6" w:rsidR="000C1A7F" w:rsidRDefault="00B712EB" w:rsidP="00B141A1">
            <w:pPr>
              <w:rPr>
                <w:b/>
                <w:bCs/>
              </w:rPr>
            </w:pPr>
            <w:r>
              <w:t>£</w:t>
            </w:r>
            <w:r w:rsidR="00B141A1" w:rsidRPr="00B141A1">
              <w:t>29,147, inclusive of £350 Location allowance and £1,500 Hot</w:t>
            </w:r>
            <w:r w:rsidR="00B141A1">
              <w:t>s</w:t>
            </w:r>
            <w:r w:rsidR="00B141A1" w:rsidRPr="00B141A1">
              <w:t>pot per annum</w:t>
            </w:r>
          </w:p>
          <w:p w14:paraId="5D38E6FB" w14:textId="0F27D365" w:rsidR="00B141A1" w:rsidRDefault="00B141A1" w:rsidP="00B141A1"/>
        </w:tc>
      </w:tr>
      <w:tr w:rsidR="000C1A7F" w14:paraId="1CFB54AC" w14:textId="77777777" w:rsidTr="62EC7EF3">
        <w:trPr>
          <w:trHeight w:hRule="exact" w:val="578"/>
        </w:trPr>
        <w:tc>
          <w:tcPr>
            <w:tcW w:w="4160" w:type="dxa"/>
            <w:shd w:val="clear" w:color="auto" w:fill="D5E9DE" w:themeFill="text2" w:themeFillTint="33"/>
            <w:vAlign w:val="center"/>
          </w:tcPr>
          <w:p w14:paraId="46F4EF72" w14:textId="77777777" w:rsidR="00966D12" w:rsidRPr="00966D12" w:rsidRDefault="00966D12" w:rsidP="00966D12">
            <w:pPr>
              <w:rPr>
                <w:b/>
                <w:bCs/>
              </w:rPr>
            </w:pPr>
            <w:r w:rsidRPr="00966D12">
              <w:rPr>
                <w:b/>
                <w:bCs/>
              </w:rPr>
              <w:t>Created/Reviewed date</w:t>
            </w:r>
          </w:p>
          <w:p w14:paraId="3D92D43D" w14:textId="77777777" w:rsidR="000C1A7F" w:rsidRPr="00A86144" w:rsidRDefault="000C1A7F" w:rsidP="00A86144">
            <w:pPr>
              <w:rPr>
                <w:b/>
                <w:bCs/>
              </w:rPr>
            </w:pPr>
          </w:p>
        </w:tc>
        <w:tc>
          <w:tcPr>
            <w:tcW w:w="5795" w:type="dxa"/>
            <w:vAlign w:val="center"/>
          </w:tcPr>
          <w:p w14:paraId="44E4EA3F" w14:textId="13EA75BB" w:rsidR="000C1A7F" w:rsidRDefault="00B141A1" w:rsidP="00A86144">
            <w:r>
              <w:t>June</w:t>
            </w:r>
            <w:r w:rsidR="00B712EB">
              <w:t xml:space="preserve"> 2025</w:t>
            </w:r>
          </w:p>
        </w:tc>
      </w:tr>
    </w:tbl>
    <w:p w14:paraId="70EBFF88" w14:textId="77777777" w:rsidR="00A86144" w:rsidRDefault="00A86144" w:rsidP="00A86144">
      <w:pPr>
        <w:pStyle w:val="BodyText"/>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966D12" w14:paraId="09594FE3" w14:textId="77777777" w:rsidTr="62EC7EF3">
        <w:trPr>
          <w:trHeight w:hRule="exact" w:val="880"/>
        </w:trPr>
        <w:tc>
          <w:tcPr>
            <w:tcW w:w="9923" w:type="dxa"/>
            <w:shd w:val="clear" w:color="auto" w:fill="D5E9DE" w:themeFill="text2" w:themeFillTint="33"/>
            <w:vAlign w:val="center"/>
          </w:tcPr>
          <w:p w14:paraId="21D256D5" w14:textId="77777777" w:rsidR="00366702" w:rsidRPr="0087020C" w:rsidRDefault="00366702" w:rsidP="00366702">
            <w:pPr>
              <w:spacing w:before="240"/>
              <w:rPr>
                <w:b/>
                <w:bCs/>
              </w:rPr>
            </w:pPr>
            <w:bookmarkStart w:id="0" w:name="_Hlk181184006"/>
            <w:r w:rsidRPr="0087020C">
              <w:rPr>
                <w:b/>
                <w:bCs/>
              </w:rPr>
              <w:t xml:space="preserve">You will be working for </w:t>
            </w:r>
          </w:p>
          <w:p w14:paraId="1D59DDE8" w14:textId="77777777" w:rsidR="00366702" w:rsidRPr="0087020C" w:rsidRDefault="00366702" w:rsidP="00366702">
            <w:r>
              <w:t xml:space="preserve">(Description of </w:t>
            </w:r>
            <w:proofErr w:type="spellStart"/>
            <w:r>
              <w:t>Waythrough</w:t>
            </w:r>
            <w:proofErr w:type="spellEnd"/>
            <w:r>
              <w:t xml:space="preserve"> and specifics of Service/Function/Office)</w:t>
            </w:r>
          </w:p>
          <w:p w14:paraId="3D3A86FC" w14:textId="77777777" w:rsidR="00966D12" w:rsidRPr="00A86144" w:rsidRDefault="00966D12" w:rsidP="002F4170">
            <w:pPr>
              <w:rPr>
                <w:b/>
                <w:bCs/>
              </w:rPr>
            </w:pPr>
          </w:p>
        </w:tc>
      </w:tr>
      <w:tr w:rsidR="00966D12" w14:paraId="0F02716E" w14:textId="77777777" w:rsidTr="62EC7EF3">
        <w:trPr>
          <w:trHeight w:val="567"/>
        </w:trPr>
        <w:tc>
          <w:tcPr>
            <w:tcW w:w="9923" w:type="dxa"/>
            <w:shd w:val="clear" w:color="auto" w:fill="auto"/>
            <w:vAlign w:val="center"/>
          </w:tcPr>
          <w:p w14:paraId="425A5EE1" w14:textId="77777777" w:rsidR="00966D12" w:rsidRPr="00331270" w:rsidRDefault="00966D12" w:rsidP="00331270">
            <w:pPr>
              <w:ind w:left="352" w:hanging="352"/>
              <w:rPr>
                <w:b/>
                <w:bCs/>
              </w:rPr>
            </w:pPr>
          </w:p>
          <w:p w14:paraId="4941D9B5" w14:textId="308BB71A" w:rsidR="00A521FE" w:rsidRPr="00E3788A" w:rsidRDefault="00A521FE" w:rsidP="00A521FE">
            <w:pPr>
              <w:rPr>
                <w:rFonts w:asciiTheme="majorHAnsi" w:hAnsiTheme="majorHAnsi" w:cs="Helvetica"/>
                <w:shd w:val="clear" w:color="auto" w:fill="FFFFFF"/>
              </w:rPr>
            </w:pP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 xml:space="preserve"> launched in October 2024 following the merger of Humankind and Richmond Fellowship</w:t>
            </w:r>
            <w:r w:rsidR="00802BDC" w:rsidRPr="00E3788A">
              <w:rPr>
                <w:rFonts w:asciiTheme="majorHAnsi" w:hAnsiTheme="majorHAnsi" w:cs="Helvetica"/>
                <w:shd w:val="clear" w:color="auto" w:fill="FFFFFF"/>
              </w:rPr>
              <w:t xml:space="preserve"> (RF)</w:t>
            </w:r>
            <w:r w:rsidRPr="00E3788A">
              <w:rPr>
                <w:rFonts w:asciiTheme="majorHAnsi" w:hAnsiTheme="majorHAnsi" w:cs="Helvetica"/>
                <w:shd w:val="clear" w:color="auto" w:fill="FFFFFF"/>
              </w:rPr>
              <w:t>. Aquarius supports people in the Midlands affected by substance use or gambling</w:t>
            </w:r>
            <w:r w:rsidR="00802BDC" w:rsidRPr="00E3788A">
              <w:rPr>
                <w:rFonts w:asciiTheme="majorHAnsi" w:hAnsiTheme="majorHAnsi" w:cs="Helvetica"/>
                <w:shd w:val="clear" w:color="auto" w:fill="FFFFFF"/>
              </w:rPr>
              <w:t xml:space="preserve">. </w:t>
            </w:r>
            <w:r w:rsidRPr="00E3788A">
              <w:rPr>
                <w:rFonts w:asciiTheme="majorHAnsi" w:hAnsiTheme="majorHAnsi" w:cs="Helvetica"/>
                <w:shd w:val="clear" w:color="auto" w:fill="FFFFFF"/>
              </w:rPr>
              <w:t xml:space="preserve">It was a subsidiary of Richmond Fellowship and is now a subsidiary of </w:t>
            </w:r>
            <w:proofErr w:type="spellStart"/>
            <w:r w:rsidRPr="00E3788A">
              <w:rPr>
                <w:rFonts w:asciiTheme="majorHAnsi" w:hAnsiTheme="majorHAnsi" w:cs="Helvetica"/>
                <w:shd w:val="clear" w:color="auto" w:fill="FFFFFF"/>
              </w:rPr>
              <w:t>Waythrough</w:t>
            </w:r>
            <w:proofErr w:type="spellEnd"/>
            <w:r w:rsidRPr="00E3788A">
              <w:rPr>
                <w:rFonts w:asciiTheme="majorHAnsi" w:hAnsiTheme="majorHAnsi" w:cs="Helvetica"/>
                <w:shd w:val="clear" w:color="auto" w:fill="FFFFFF"/>
              </w:rPr>
              <w:t>.</w:t>
            </w:r>
          </w:p>
          <w:p w14:paraId="63E82678" w14:textId="77777777" w:rsidR="00A521FE" w:rsidRPr="00E3788A" w:rsidRDefault="00A521FE" w:rsidP="00A521FE">
            <w:pPr>
              <w:rPr>
                <w:rFonts w:asciiTheme="majorHAnsi" w:hAnsiTheme="majorHAnsi" w:cs="Helvetica"/>
                <w:shd w:val="clear" w:color="auto" w:fill="FFFFFF"/>
              </w:rPr>
            </w:pPr>
          </w:p>
          <w:p w14:paraId="7E49D748" w14:textId="78A3C86D" w:rsidR="00A521FE" w:rsidRPr="00E3788A" w:rsidRDefault="000C1CC6" w:rsidP="00A521FE">
            <w:pPr>
              <w:rPr>
                <w:rFonts w:asciiTheme="majorHAnsi" w:hAnsiTheme="majorHAnsi" w:cs="Helvetica"/>
                <w:shd w:val="clear" w:color="auto" w:fill="FFFFFF"/>
              </w:rPr>
            </w:pPr>
            <w:r w:rsidRPr="00E3788A">
              <w:rPr>
                <w:rFonts w:asciiTheme="majorHAnsi" w:hAnsiTheme="majorHAnsi" w:cs="Helvetica"/>
                <w:shd w:val="clear" w:color="auto" w:fill="FFFFFF"/>
              </w:rPr>
              <w:t>We are specialists in mental health, alcohol, drugs and related areas. We provide</w:t>
            </w:r>
            <w:r w:rsidR="00860EA9" w:rsidRPr="00E3788A">
              <w:rPr>
                <w:rFonts w:asciiTheme="majorHAnsi" w:hAnsiTheme="majorHAnsi"/>
              </w:rPr>
              <w:t xml:space="preserve"> </w:t>
            </w:r>
            <w:r w:rsidR="00860EA9" w:rsidRPr="00E3788A">
              <w:rPr>
                <w:rFonts w:asciiTheme="majorHAnsi" w:hAnsiTheme="majorHAnsi" w:cs="Helvetica"/>
                <w:shd w:val="clear" w:color="auto" w:fill="FFFFFF"/>
              </w:rPr>
              <w:t xml:space="preserve">high quality, evidence-based services, which are designed around the needs of the people we support. </w:t>
            </w:r>
            <w:r w:rsidR="00102F44" w:rsidRPr="00E3788A">
              <w:rPr>
                <w:rFonts w:asciiTheme="majorHAnsi" w:hAnsiTheme="majorHAnsi" w:cs="Helvetica"/>
                <w:shd w:val="clear" w:color="auto" w:fill="FFFFFF"/>
              </w:rPr>
              <w:t>Our vision is to break down the barriers that stop people getting the support they need to live a life they value.</w:t>
            </w:r>
          </w:p>
          <w:p w14:paraId="37B74A74" w14:textId="77777777" w:rsidR="00763BCD" w:rsidRPr="00E3788A" w:rsidRDefault="00763BCD" w:rsidP="00A521FE">
            <w:pPr>
              <w:rPr>
                <w:rFonts w:asciiTheme="majorHAnsi" w:hAnsiTheme="majorHAnsi" w:cs="Helvetica"/>
                <w:shd w:val="clear" w:color="auto" w:fill="FFFFFF"/>
              </w:rPr>
            </w:pPr>
          </w:p>
          <w:p w14:paraId="45023F28" w14:textId="77777777" w:rsidR="00763BCD" w:rsidRPr="00E3788A" w:rsidRDefault="00763BCD" w:rsidP="00763BCD">
            <w:pPr>
              <w:rPr>
                <w:rFonts w:asciiTheme="majorHAnsi" w:hAnsiTheme="majorHAnsi" w:cs="Helvetica"/>
                <w:shd w:val="clear" w:color="auto" w:fill="FFFFFF"/>
              </w:rPr>
            </w:pPr>
            <w:r w:rsidRPr="00E3788A">
              <w:rPr>
                <w:rFonts w:asciiTheme="majorHAnsi" w:hAnsiTheme="majorHAnsi" w:cs="Helvetica"/>
                <w:shd w:val="clear" w:color="auto" w:fill="FFFFFF"/>
              </w:rPr>
              <w:t>Our values underpin everything we do – from how we work together through to how we design and deliver services. All our work to fulfil this vision is strengthened by our values.</w:t>
            </w:r>
          </w:p>
          <w:p w14:paraId="023DCBEF"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Kindness: </w:t>
            </w:r>
            <w:r w:rsidRPr="00E3788A">
              <w:rPr>
                <w:rFonts w:asciiTheme="majorHAnsi" w:hAnsiTheme="majorHAnsi" w:cs="Helvetica"/>
                <w:shd w:val="clear" w:color="auto" w:fill="FFFFFF"/>
              </w:rPr>
              <w:t>be generous, caring and compassionate.</w:t>
            </w:r>
          </w:p>
          <w:p w14:paraId="17C5409B"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Courage: </w:t>
            </w:r>
            <w:r w:rsidRPr="00E3788A">
              <w:rPr>
                <w:rFonts w:asciiTheme="majorHAnsi" w:hAnsiTheme="majorHAnsi" w:cs="Helvetica"/>
                <w:shd w:val="clear" w:color="auto" w:fill="FFFFFF"/>
              </w:rPr>
              <w:t>be bold, trust, commit.</w:t>
            </w:r>
          </w:p>
          <w:p w14:paraId="054C374E" w14:textId="77777777" w:rsidR="00763BCD" w:rsidRPr="00E3788A" w:rsidRDefault="00763BCD" w:rsidP="00763BCD">
            <w:pPr>
              <w:pStyle w:val="ListParagraph"/>
              <w:numPr>
                <w:ilvl w:val="0"/>
                <w:numId w:val="9"/>
              </w:numPr>
              <w:rPr>
                <w:rFonts w:asciiTheme="majorHAnsi" w:hAnsiTheme="majorHAnsi" w:cs="Helvetica"/>
                <w:shd w:val="clear" w:color="auto" w:fill="FFFFFF"/>
              </w:rPr>
            </w:pPr>
            <w:r w:rsidRPr="00E3788A">
              <w:rPr>
                <w:rFonts w:asciiTheme="majorHAnsi" w:hAnsiTheme="majorHAnsi" w:cs="Helvetica"/>
                <w:b/>
                <w:bCs/>
                <w:shd w:val="clear" w:color="auto" w:fill="FFFFFF"/>
              </w:rPr>
              <w:t>Respect: </w:t>
            </w:r>
            <w:r w:rsidRPr="00E3788A">
              <w:rPr>
                <w:rFonts w:asciiTheme="majorHAnsi" w:hAnsiTheme="majorHAnsi" w:cs="Helvetica"/>
                <w:shd w:val="clear" w:color="auto" w:fill="FFFFFF"/>
              </w:rPr>
              <w:t>everyone deserves dignity.</w:t>
            </w:r>
          </w:p>
          <w:p w14:paraId="35B217EE" w14:textId="77777777" w:rsidR="00763BCD" w:rsidRDefault="00763BCD" w:rsidP="00A521FE">
            <w:pPr>
              <w:rPr>
                <w:rFonts w:asciiTheme="majorHAnsi" w:hAnsiTheme="majorHAnsi" w:cs="Helvetica"/>
                <w:shd w:val="clear" w:color="auto" w:fill="FFFFFF"/>
              </w:rPr>
            </w:pPr>
          </w:p>
          <w:p w14:paraId="620E3AEB" w14:textId="77777777" w:rsidR="00FE4DC4" w:rsidRDefault="00FE4DC4" w:rsidP="00366702">
            <w:pPr>
              <w:rPr>
                <w:rFonts w:asciiTheme="majorHAnsi" w:hAnsiTheme="majorHAnsi" w:cs="Helvetica"/>
                <w:shd w:val="clear" w:color="auto" w:fill="FFFFFF"/>
              </w:rPr>
            </w:pPr>
          </w:p>
          <w:p w14:paraId="0CF681BE" w14:textId="77777777" w:rsidR="00FE4DC4" w:rsidRDefault="00FE4DC4" w:rsidP="00366702">
            <w:pPr>
              <w:rPr>
                <w:rFonts w:asciiTheme="majorHAnsi" w:hAnsiTheme="majorHAnsi" w:cs="Helvetica"/>
                <w:shd w:val="clear" w:color="auto" w:fill="FFFFFF"/>
              </w:rPr>
            </w:pPr>
          </w:p>
          <w:p w14:paraId="19C42697" w14:textId="0BB8E38F" w:rsidR="00B141A1" w:rsidRDefault="00B141A1" w:rsidP="00B141A1">
            <w:pPr>
              <w:jc w:val="both"/>
              <w:rPr>
                <w:rFonts w:asciiTheme="majorHAnsi" w:hAnsiTheme="majorHAnsi" w:cs="Helvetica"/>
                <w:shd w:val="clear" w:color="auto" w:fill="FFFFFF"/>
              </w:rPr>
            </w:pPr>
            <w:r>
              <w:t xml:space="preserve">Bristol </w:t>
            </w:r>
            <w:proofErr w:type="spellStart"/>
            <w:r>
              <w:t>Spaceworks</w:t>
            </w:r>
            <w:proofErr w:type="spellEnd"/>
            <w:r w:rsidRPr="00B141A1">
              <w:rPr>
                <w:rFonts w:asciiTheme="majorHAnsi" w:hAnsiTheme="majorHAnsi" w:cs="Helvetica"/>
                <w:shd w:val="clear" w:color="auto" w:fill="FFFFFF"/>
              </w:rPr>
              <w:t xml:space="preserve"> is an Individual Placement and Support (IPS) service that offers intensive, individually tailored support to help people to choose and find the right job, with ongoing support for the employer and employee to ensure the person keeps their job. </w:t>
            </w:r>
          </w:p>
          <w:p w14:paraId="50B370FD" w14:textId="77777777" w:rsidR="0087020C" w:rsidRPr="00A86144" w:rsidRDefault="0087020C" w:rsidP="00B141A1">
            <w:pPr>
              <w:rPr>
                <w:b/>
                <w:bCs/>
              </w:rPr>
            </w:pPr>
          </w:p>
        </w:tc>
      </w:tr>
      <w:bookmarkEnd w:id="0"/>
    </w:tbl>
    <w:p w14:paraId="39EEB327" w14:textId="77777777" w:rsidR="00AA55C2" w:rsidRDefault="00AA55C2" w:rsidP="00A86144"/>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144CD770" w14:textId="77777777" w:rsidTr="00530964">
        <w:trPr>
          <w:trHeight w:hRule="exact" w:val="784"/>
        </w:trPr>
        <w:tc>
          <w:tcPr>
            <w:tcW w:w="9923" w:type="dxa"/>
            <w:shd w:val="clear" w:color="auto" w:fill="D5E9DE" w:themeFill="text2" w:themeFillTint="33"/>
            <w:vAlign w:val="center"/>
          </w:tcPr>
          <w:p w14:paraId="0CA9C838" w14:textId="77777777" w:rsidR="0087020C" w:rsidRPr="0087020C" w:rsidRDefault="00B534E6" w:rsidP="003E1809">
            <w:pPr>
              <w:spacing w:before="240"/>
              <w:ind w:right="339"/>
              <w:rPr>
                <w:b/>
                <w:bCs/>
              </w:rPr>
            </w:pPr>
            <w:r w:rsidRPr="00B534E6">
              <w:rPr>
                <w:b/>
                <w:bCs/>
              </w:rPr>
              <w:t>Purpose of the Role</w:t>
            </w:r>
          </w:p>
          <w:p w14:paraId="6872B9C0" w14:textId="77777777" w:rsidR="0087020C" w:rsidRPr="0087020C" w:rsidRDefault="0087020C" w:rsidP="0087020C">
            <w:pPr>
              <w:ind w:right="339"/>
              <w:rPr>
                <w:b/>
                <w:bCs/>
              </w:rPr>
            </w:pPr>
          </w:p>
        </w:tc>
      </w:tr>
      <w:tr w:rsidR="0087020C" w:rsidRPr="0087020C" w14:paraId="6246AA71" w14:textId="77777777" w:rsidTr="00530964">
        <w:trPr>
          <w:trHeight w:val="567"/>
        </w:trPr>
        <w:tc>
          <w:tcPr>
            <w:tcW w:w="9923" w:type="dxa"/>
            <w:shd w:val="clear" w:color="auto" w:fill="auto"/>
            <w:vAlign w:val="center"/>
          </w:tcPr>
          <w:p w14:paraId="15CA8264" w14:textId="77777777" w:rsidR="00B141A1" w:rsidRDefault="00B141A1" w:rsidP="00B141A1">
            <w:pPr>
              <w:rPr>
                <w:rFonts w:asciiTheme="majorHAnsi" w:hAnsiTheme="majorHAnsi" w:cs="Helvetica"/>
                <w:shd w:val="clear" w:color="auto" w:fill="FFFFFF"/>
              </w:rPr>
            </w:pPr>
          </w:p>
          <w:p w14:paraId="1D219F02" w14:textId="7087E195" w:rsidR="00B141A1" w:rsidRPr="00B41A9E" w:rsidRDefault="00B141A1" w:rsidP="00B141A1">
            <w:pPr>
              <w:jc w:val="both"/>
              <w:rPr>
                <w:rFonts w:cstheme="minorHAnsi"/>
              </w:rPr>
            </w:pPr>
            <w:r w:rsidRPr="00B41A9E">
              <w:rPr>
                <w:rFonts w:cstheme="minorHAnsi"/>
              </w:rPr>
              <w:t xml:space="preserve">To assist </w:t>
            </w:r>
            <w:r>
              <w:rPr>
                <w:rFonts w:cstheme="minorHAnsi"/>
              </w:rPr>
              <w:t>clients</w:t>
            </w:r>
            <w:r w:rsidRPr="00B41A9E">
              <w:rPr>
                <w:rFonts w:cstheme="minorHAnsi"/>
              </w:rPr>
              <w:t xml:space="preserve"> in sourcing appropriate competitive paid </w:t>
            </w:r>
            <w:r>
              <w:rPr>
                <w:rFonts w:cstheme="minorHAnsi"/>
              </w:rPr>
              <w:t xml:space="preserve">employment </w:t>
            </w:r>
            <w:r w:rsidRPr="00B41A9E">
              <w:rPr>
                <w:rFonts w:cstheme="minorHAnsi"/>
              </w:rPr>
              <w:t xml:space="preserve">opportunities in line with </w:t>
            </w:r>
            <w:r>
              <w:rPr>
                <w:rFonts w:cstheme="minorHAnsi"/>
              </w:rPr>
              <w:t>client</w:t>
            </w:r>
            <w:r w:rsidRPr="00B41A9E">
              <w:rPr>
                <w:rFonts w:cstheme="minorHAnsi"/>
              </w:rPr>
              <w:t xml:space="preserve"> preferences through building positive relationships with local organisations / employers and providing person-centred advice and guidance to clients to enable them to move into suitable and sustainable work. </w:t>
            </w:r>
          </w:p>
          <w:p w14:paraId="2DDDE1ED" w14:textId="77777777" w:rsidR="00B141A1" w:rsidRPr="00B41A9E" w:rsidRDefault="00B141A1" w:rsidP="00B141A1">
            <w:pPr>
              <w:jc w:val="both"/>
              <w:rPr>
                <w:rFonts w:cstheme="minorHAnsi"/>
              </w:rPr>
            </w:pPr>
          </w:p>
          <w:p w14:paraId="3430FE8A" w14:textId="77777777" w:rsidR="00B141A1" w:rsidRDefault="00B141A1" w:rsidP="00B141A1">
            <w:pPr>
              <w:jc w:val="both"/>
              <w:rPr>
                <w:rFonts w:cstheme="minorHAnsi"/>
              </w:rPr>
            </w:pPr>
            <w:r w:rsidRPr="00B41A9E">
              <w:rPr>
                <w:rFonts w:cstheme="minorHAnsi"/>
              </w:rPr>
              <w:t xml:space="preserve">To maintain positive and integrated working relationships with </w:t>
            </w:r>
            <w:proofErr w:type="spellStart"/>
            <w:r w:rsidRPr="00B41A9E">
              <w:rPr>
                <w:rFonts w:cstheme="minorHAnsi"/>
              </w:rPr>
              <w:t>CMHT</w:t>
            </w:r>
            <w:proofErr w:type="spellEnd"/>
            <w:r w:rsidRPr="00B41A9E">
              <w:rPr>
                <w:rFonts w:cstheme="minorHAnsi"/>
              </w:rPr>
              <w:t xml:space="preserve"> teams, fostering a holistic approach to recovery through employment.</w:t>
            </w:r>
          </w:p>
          <w:p w14:paraId="5F448246" w14:textId="59342892" w:rsidR="00B141A1" w:rsidRPr="00B141A1" w:rsidRDefault="00B141A1" w:rsidP="00B141A1">
            <w:pPr>
              <w:rPr>
                <w:rFonts w:asciiTheme="majorHAnsi" w:hAnsiTheme="majorHAnsi" w:cs="Helvetica"/>
                <w:shd w:val="clear" w:color="auto" w:fill="FFFFFF"/>
              </w:rPr>
            </w:pPr>
          </w:p>
        </w:tc>
      </w:tr>
    </w:tbl>
    <w:p w14:paraId="4C05AA49" w14:textId="77777777" w:rsidR="002C5209" w:rsidRDefault="002C5209"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737CEE72" w14:textId="77777777" w:rsidTr="00530964">
        <w:trPr>
          <w:trHeight w:hRule="exact" w:val="897"/>
        </w:trPr>
        <w:tc>
          <w:tcPr>
            <w:tcW w:w="9923" w:type="dxa"/>
            <w:shd w:val="clear" w:color="auto" w:fill="D5E9DE" w:themeFill="text2" w:themeFillTint="33"/>
            <w:vAlign w:val="center"/>
          </w:tcPr>
          <w:p w14:paraId="10628851" w14:textId="77777777" w:rsidR="00B534E6" w:rsidRPr="00B534E6" w:rsidRDefault="00B534E6" w:rsidP="003E1809">
            <w:pPr>
              <w:spacing w:before="240"/>
              <w:ind w:right="339"/>
              <w:rPr>
                <w:b/>
                <w:bCs/>
              </w:rPr>
            </w:pPr>
            <w:r w:rsidRPr="00B534E6">
              <w:rPr>
                <w:b/>
                <w:bCs/>
              </w:rPr>
              <w:t xml:space="preserve">Key Accountabilities </w:t>
            </w:r>
          </w:p>
          <w:p w14:paraId="369E5703" w14:textId="77777777" w:rsidR="0087020C" w:rsidRPr="0087020C" w:rsidRDefault="0087020C" w:rsidP="00290376">
            <w:pPr>
              <w:ind w:right="339"/>
              <w:rPr>
                <w:b/>
                <w:bCs/>
              </w:rPr>
            </w:pPr>
          </w:p>
        </w:tc>
      </w:tr>
      <w:tr w:rsidR="0087020C" w:rsidRPr="0087020C" w14:paraId="29AE49AC" w14:textId="77777777" w:rsidTr="00530964">
        <w:trPr>
          <w:trHeight w:val="567"/>
        </w:trPr>
        <w:tc>
          <w:tcPr>
            <w:tcW w:w="9923" w:type="dxa"/>
            <w:shd w:val="clear" w:color="auto" w:fill="auto"/>
            <w:vAlign w:val="center"/>
          </w:tcPr>
          <w:p w14:paraId="1ABFFB62" w14:textId="77777777" w:rsidR="00B141A1" w:rsidRPr="00B141A1" w:rsidRDefault="00B141A1" w:rsidP="00B141A1">
            <w:pPr>
              <w:spacing w:before="240"/>
              <w:ind w:right="339"/>
              <w:rPr>
                <w:b/>
                <w:bCs/>
              </w:rPr>
            </w:pPr>
            <w:r w:rsidRPr="00B141A1">
              <w:rPr>
                <w:b/>
                <w:bCs/>
              </w:rPr>
              <w:t xml:space="preserve">Core Accountabilities </w:t>
            </w:r>
          </w:p>
          <w:p w14:paraId="3DA4D2F9" w14:textId="43406AC1"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Working to a high fidelity IPS model as an embedded team member with Wiltshire, Swindon or </w:t>
            </w:r>
            <w:proofErr w:type="spellStart"/>
            <w:r w:rsidRPr="00B141A1">
              <w:rPr>
                <w:rFonts w:asciiTheme="majorHAnsi" w:hAnsiTheme="majorHAnsi" w:cs="Helvetica"/>
                <w:shd w:val="clear" w:color="auto" w:fill="FFFFFF"/>
              </w:rPr>
              <w:t>BaNES</w:t>
            </w:r>
            <w:proofErr w:type="spellEnd"/>
            <w:r w:rsidRPr="00B141A1">
              <w:rPr>
                <w:rFonts w:asciiTheme="majorHAnsi" w:hAnsiTheme="majorHAnsi" w:cs="Helvetica"/>
                <w:shd w:val="clear" w:color="auto" w:fill="FFFFFF"/>
              </w:rPr>
              <w:t xml:space="preserve"> clinical teams to engage with clinicians to encourage referrals to the IPS service promoting employment opportunities as a positive intervention in a client’s recovery  </w:t>
            </w:r>
          </w:p>
          <w:p w14:paraId="773E67B4" w14:textId="194C45B5"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Meeting with clients in community settings to develop an individual client profile to assist with career choice and planning including job search, CV preparation, interview techniques and career development</w:t>
            </w:r>
          </w:p>
          <w:p w14:paraId="301D6F02" w14:textId="77777777"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To provide support with benefits / welfare advice, disclosure of mental / physical health issues etc</w:t>
            </w:r>
          </w:p>
          <w:p w14:paraId="74387B10" w14:textId="1E1AF132"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To actively engage with local Employers to explore hidden as well as advertised employment opportunities, and to identify potential client candidates for opportunities in the competitive </w:t>
            </w:r>
            <w:proofErr w:type="gramStart"/>
            <w:r w:rsidRPr="00B141A1">
              <w:rPr>
                <w:rFonts w:asciiTheme="majorHAnsi" w:hAnsiTheme="majorHAnsi" w:cs="Helvetica"/>
                <w:shd w:val="clear" w:color="auto" w:fill="FFFFFF"/>
              </w:rPr>
              <w:t>market place</w:t>
            </w:r>
            <w:proofErr w:type="gramEnd"/>
          </w:p>
          <w:p w14:paraId="35D5FEC3" w14:textId="0AA3C6BC"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Provide ongoing in-work support for clients (and employers where needed) to help to sustain employment once this has commenced</w:t>
            </w:r>
          </w:p>
          <w:p w14:paraId="73C70596" w14:textId="480BDD48" w:rsidR="0087020C"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Arrange regular meetings with clients to monitor and review progress pre and </w:t>
            </w:r>
            <w:proofErr w:type="spellStart"/>
            <w:r w:rsidRPr="00B141A1">
              <w:rPr>
                <w:rFonts w:asciiTheme="majorHAnsi" w:hAnsiTheme="majorHAnsi" w:cs="Helvetica"/>
                <w:shd w:val="clear" w:color="auto" w:fill="FFFFFF"/>
              </w:rPr>
              <w:t>post employment</w:t>
            </w:r>
            <w:proofErr w:type="spellEnd"/>
            <w:r w:rsidRPr="00B141A1">
              <w:rPr>
                <w:rFonts w:asciiTheme="majorHAnsi" w:hAnsiTheme="majorHAnsi" w:cs="Helvetica"/>
                <w:shd w:val="clear" w:color="auto" w:fill="FFFFFF"/>
              </w:rPr>
              <w:t xml:space="preserve"> </w:t>
            </w:r>
          </w:p>
          <w:p w14:paraId="62D6FE5B" w14:textId="77777777" w:rsidR="00B141A1" w:rsidRDefault="00B141A1" w:rsidP="00B141A1">
            <w:pPr>
              <w:spacing w:before="240"/>
              <w:ind w:right="339"/>
              <w:rPr>
                <w:b/>
                <w:bCs/>
              </w:rPr>
            </w:pPr>
          </w:p>
          <w:p w14:paraId="2187A4B9" w14:textId="1C9D8A7F" w:rsidR="00B141A1" w:rsidRDefault="00B141A1" w:rsidP="00B141A1">
            <w:pPr>
              <w:spacing w:before="240"/>
              <w:ind w:right="339"/>
              <w:rPr>
                <w:b/>
                <w:bCs/>
              </w:rPr>
            </w:pPr>
            <w:r w:rsidRPr="00B141A1">
              <w:rPr>
                <w:b/>
                <w:bCs/>
              </w:rPr>
              <w:lastRenderedPageBreak/>
              <w:t>Administration</w:t>
            </w:r>
          </w:p>
          <w:p w14:paraId="6BC70DF1" w14:textId="0A34FBD6"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Using IPS Fidelity paperwork - to ensure that all caseload management files are completed within agreed      timescales ensuring key support targets are met</w:t>
            </w:r>
          </w:p>
          <w:p w14:paraId="4E6ED45B" w14:textId="2DADEAB4"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Using IPS Fidelity systems (Excel equivalent spreadsheets) - to produce routine management data, written / verbal reports and case-noting and as required</w:t>
            </w:r>
          </w:p>
          <w:p w14:paraId="0CD58000" w14:textId="0411CA72"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Using </w:t>
            </w:r>
            <w:proofErr w:type="spellStart"/>
            <w:r w:rsidRPr="00B141A1">
              <w:rPr>
                <w:rFonts w:asciiTheme="majorHAnsi" w:hAnsiTheme="majorHAnsi" w:cs="Helvetica"/>
                <w:shd w:val="clear" w:color="auto" w:fill="FFFFFF"/>
              </w:rPr>
              <w:t>RiO</w:t>
            </w:r>
            <w:proofErr w:type="spellEnd"/>
            <w:r w:rsidRPr="00B141A1">
              <w:rPr>
                <w:rFonts w:asciiTheme="majorHAnsi" w:hAnsiTheme="majorHAnsi" w:cs="Helvetica"/>
                <w:shd w:val="clear" w:color="auto" w:fill="FFFFFF"/>
              </w:rPr>
              <w:t xml:space="preserve"> database within clinical teams to update case-notes and feedback to clinicians on client progress</w:t>
            </w:r>
          </w:p>
          <w:p w14:paraId="759C4AC7" w14:textId="39901CBB"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To maintain Outlook Calendars to agreed format to enable necessary time-tracking</w:t>
            </w:r>
          </w:p>
          <w:p w14:paraId="07ED98C7" w14:textId="77777777" w:rsidR="00B141A1" w:rsidRPr="00B141A1" w:rsidRDefault="00B141A1" w:rsidP="00B141A1">
            <w:pPr>
              <w:spacing w:before="240"/>
              <w:ind w:right="339"/>
              <w:rPr>
                <w:b/>
                <w:bCs/>
              </w:rPr>
            </w:pPr>
            <w:r w:rsidRPr="00B141A1">
              <w:rPr>
                <w:b/>
                <w:bCs/>
              </w:rPr>
              <w:t>Supervision/Meetings/Development</w:t>
            </w:r>
          </w:p>
          <w:p w14:paraId="51B7DBEA" w14:textId="68AAF6F1"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Establish and maintain positive relationships with clinical teams, employers, Job Centre Plus and other service providers</w:t>
            </w:r>
          </w:p>
          <w:p w14:paraId="157C78F3" w14:textId="01D0608F"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Build and maintain employer relationships and maintain employer engagement database </w:t>
            </w:r>
          </w:p>
          <w:p w14:paraId="6338CD0E" w14:textId="3214FBBB"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Attend weekly Group Supervision meetings and provide verbal reports on client caseload and employer engagement activity </w:t>
            </w:r>
          </w:p>
          <w:p w14:paraId="151F7691" w14:textId="6A0A0E19"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Attend weekly Clinical Team Meetings as an embedded IPS practitioner with a designated team</w:t>
            </w:r>
          </w:p>
          <w:p w14:paraId="40449151" w14:textId="1ECBCBC5" w:rsidR="00B141A1" w:rsidRPr="00B141A1" w:rsidRDefault="00B141A1" w:rsidP="00B141A1">
            <w:pPr>
              <w:pStyle w:val="ListParagraph"/>
              <w:numPr>
                <w:ilvl w:val="0"/>
                <w:numId w:val="9"/>
              </w:numPr>
              <w:ind w:left="429"/>
              <w:rPr>
                <w:rFonts w:asciiTheme="majorHAnsi" w:hAnsiTheme="majorHAnsi" w:cs="Helvetica"/>
                <w:shd w:val="clear" w:color="auto" w:fill="FFFFFF"/>
              </w:rPr>
            </w:pPr>
            <w:r w:rsidRPr="00B141A1">
              <w:rPr>
                <w:rFonts w:asciiTheme="majorHAnsi" w:hAnsiTheme="majorHAnsi" w:cs="Helvetica"/>
                <w:shd w:val="clear" w:color="auto" w:fill="FFFFFF"/>
              </w:rPr>
              <w:t xml:space="preserve">Attend monthly 1:1 </w:t>
            </w:r>
            <w:proofErr w:type="gramStart"/>
            <w:r w:rsidRPr="00B141A1">
              <w:rPr>
                <w:rFonts w:asciiTheme="majorHAnsi" w:hAnsiTheme="majorHAnsi" w:cs="Helvetica"/>
                <w:shd w:val="clear" w:color="auto" w:fill="FFFFFF"/>
              </w:rPr>
              <w:t>supervisions</w:t>
            </w:r>
            <w:proofErr w:type="gramEnd"/>
            <w:r w:rsidRPr="00B141A1">
              <w:rPr>
                <w:rFonts w:asciiTheme="majorHAnsi" w:hAnsiTheme="majorHAnsi" w:cs="Helvetica"/>
                <w:shd w:val="clear" w:color="auto" w:fill="FFFFFF"/>
              </w:rPr>
              <w:t xml:space="preserve"> with Team Leader accepting regular support and supervision as part of developing your individual practice </w:t>
            </w:r>
          </w:p>
          <w:p w14:paraId="3E7BAD25" w14:textId="77777777" w:rsidR="00B141A1" w:rsidRPr="005850A4" w:rsidRDefault="00B141A1" w:rsidP="00B141A1">
            <w:pPr>
              <w:pStyle w:val="TableParagraph"/>
              <w:tabs>
                <w:tab w:val="left" w:pos="471"/>
              </w:tabs>
              <w:spacing w:before="45"/>
              <w:jc w:val="both"/>
              <w:rPr>
                <w:rFonts w:cs="Helvetica"/>
                <w:shd w:val="clear" w:color="auto" w:fill="FFFFFF"/>
              </w:rPr>
            </w:pPr>
          </w:p>
        </w:tc>
      </w:tr>
    </w:tbl>
    <w:p w14:paraId="1E4D0E2C" w14:textId="77777777" w:rsidR="00847117" w:rsidRDefault="00847117" w:rsidP="00682BE9">
      <w:pPr>
        <w:ind w:right="339"/>
      </w:pPr>
    </w:p>
    <w:tbl>
      <w:tblPr>
        <w:tblStyle w:val="TableGrid"/>
        <w:tblW w:w="9923" w:type="dxa"/>
        <w:tblInd w:w="-431" w:type="dxa"/>
        <w:tblLayout w:type="fixed"/>
        <w:tblCellMar>
          <w:left w:w="142" w:type="dxa"/>
        </w:tblCellMar>
        <w:tblLook w:val="04A0" w:firstRow="1" w:lastRow="0" w:firstColumn="1" w:lastColumn="0" w:noHBand="0" w:noVBand="1"/>
      </w:tblPr>
      <w:tblGrid>
        <w:gridCol w:w="9923"/>
      </w:tblGrid>
      <w:tr w:rsidR="0087020C" w:rsidRPr="0087020C" w14:paraId="03103785" w14:textId="77777777" w:rsidTr="62EC7EF3">
        <w:trPr>
          <w:trHeight w:hRule="exact" w:val="845"/>
        </w:trPr>
        <w:tc>
          <w:tcPr>
            <w:tcW w:w="9923" w:type="dxa"/>
            <w:shd w:val="clear" w:color="auto" w:fill="D5E9DE" w:themeFill="text2" w:themeFillTint="33"/>
            <w:vAlign w:val="center"/>
          </w:tcPr>
          <w:p w14:paraId="0D257ACA" w14:textId="77777777" w:rsidR="00B534E6" w:rsidRPr="00B534E6" w:rsidRDefault="00B534E6" w:rsidP="003E1809">
            <w:pPr>
              <w:spacing w:before="240"/>
              <w:ind w:right="339"/>
              <w:rPr>
                <w:b/>
                <w:bCs/>
              </w:rPr>
            </w:pPr>
            <w:bookmarkStart w:id="1" w:name="_Hlk181196428"/>
            <w:r w:rsidRPr="00B534E6">
              <w:rPr>
                <w:b/>
                <w:bCs/>
              </w:rPr>
              <w:t xml:space="preserve">General Accountabilities </w:t>
            </w:r>
          </w:p>
          <w:p w14:paraId="5F23FF91" w14:textId="77777777" w:rsidR="0087020C" w:rsidRPr="0087020C" w:rsidRDefault="0087020C" w:rsidP="00290376">
            <w:pPr>
              <w:ind w:right="339"/>
              <w:rPr>
                <w:b/>
                <w:bCs/>
              </w:rPr>
            </w:pPr>
          </w:p>
        </w:tc>
      </w:tr>
      <w:tr w:rsidR="0087020C" w:rsidRPr="0087020C" w14:paraId="640C4726" w14:textId="77777777" w:rsidTr="62EC7EF3">
        <w:trPr>
          <w:trHeight w:val="567"/>
        </w:trPr>
        <w:tc>
          <w:tcPr>
            <w:tcW w:w="9923" w:type="dxa"/>
            <w:shd w:val="clear" w:color="auto" w:fill="auto"/>
            <w:vAlign w:val="center"/>
          </w:tcPr>
          <w:p w14:paraId="320D0E54" w14:textId="77777777" w:rsidR="00B141A1" w:rsidRDefault="00B141A1" w:rsidP="00B141A1">
            <w:pPr>
              <w:spacing w:line="240" w:lineRule="auto"/>
              <w:rPr>
                <w:rFonts w:cstheme="minorHAnsi"/>
                <w:sz w:val="22"/>
                <w:szCs w:val="22"/>
              </w:rPr>
            </w:pPr>
          </w:p>
          <w:p w14:paraId="31AD1CB5" w14:textId="41D89AF0" w:rsidR="00B141A1" w:rsidRPr="00B141A1" w:rsidRDefault="00B141A1" w:rsidP="00B141A1">
            <w:pPr>
              <w:rPr>
                <w:rFonts w:asciiTheme="majorHAnsi" w:hAnsiTheme="majorHAnsi" w:cs="Helvetica"/>
                <w:shd w:val="clear" w:color="auto" w:fill="FFFFFF"/>
              </w:rPr>
            </w:pPr>
            <w:r w:rsidRPr="00B141A1">
              <w:rPr>
                <w:rFonts w:asciiTheme="majorHAnsi" w:hAnsiTheme="majorHAnsi" w:cs="Helvetica"/>
                <w:shd w:val="clear" w:color="auto" w:fill="FFFFFF"/>
              </w:rPr>
              <w:t>By exception, to work flexible hours as required on behalf of clients (job search / in-work)</w:t>
            </w:r>
          </w:p>
          <w:p w14:paraId="313EED85" w14:textId="77777777" w:rsidR="00B141A1" w:rsidRDefault="00B141A1" w:rsidP="00B141A1">
            <w:pPr>
              <w:rPr>
                <w:rFonts w:asciiTheme="majorHAnsi" w:hAnsiTheme="majorHAnsi" w:cs="Helvetica"/>
                <w:shd w:val="clear" w:color="auto" w:fill="FFFFFF"/>
              </w:rPr>
            </w:pPr>
          </w:p>
          <w:p w14:paraId="59331F99" w14:textId="1C0951D7" w:rsidR="00B141A1" w:rsidRPr="00B141A1" w:rsidRDefault="00B141A1" w:rsidP="00B141A1">
            <w:pPr>
              <w:rPr>
                <w:rFonts w:asciiTheme="majorHAnsi" w:hAnsiTheme="majorHAnsi" w:cs="Helvetica"/>
                <w:shd w:val="clear" w:color="auto" w:fill="FFFFFF"/>
              </w:rPr>
            </w:pPr>
            <w:r w:rsidRPr="00B141A1">
              <w:rPr>
                <w:rFonts w:asciiTheme="majorHAnsi" w:hAnsiTheme="majorHAnsi" w:cs="Helvetica"/>
                <w:shd w:val="clear" w:color="auto" w:fill="FFFFFF"/>
              </w:rPr>
              <w:t xml:space="preserve">To work within </w:t>
            </w:r>
            <w:proofErr w:type="spellStart"/>
            <w:r w:rsidR="00545203">
              <w:rPr>
                <w:rFonts w:asciiTheme="majorHAnsi" w:hAnsiTheme="majorHAnsi" w:cs="Helvetica"/>
                <w:shd w:val="clear" w:color="auto" w:fill="FFFFFF"/>
              </w:rPr>
              <w:t>Waythrough</w:t>
            </w:r>
            <w:r w:rsidRPr="00B141A1">
              <w:rPr>
                <w:rFonts w:asciiTheme="majorHAnsi" w:hAnsiTheme="majorHAnsi" w:cs="Helvetica"/>
                <w:shd w:val="clear" w:color="auto" w:fill="FFFFFF"/>
              </w:rPr>
              <w:t>’s</w:t>
            </w:r>
            <w:proofErr w:type="spellEnd"/>
            <w:r w:rsidRPr="00B141A1">
              <w:rPr>
                <w:rFonts w:asciiTheme="majorHAnsi" w:hAnsiTheme="majorHAnsi" w:cs="Helvetica"/>
                <w:shd w:val="clear" w:color="auto" w:fill="FFFFFF"/>
              </w:rPr>
              <w:t xml:space="preserve"> own policies and procedures as well as IPS good practice</w:t>
            </w:r>
          </w:p>
          <w:p w14:paraId="01899079" w14:textId="77777777" w:rsidR="00B141A1" w:rsidRDefault="00B141A1" w:rsidP="00B141A1">
            <w:pPr>
              <w:rPr>
                <w:rFonts w:asciiTheme="majorHAnsi" w:hAnsiTheme="majorHAnsi" w:cs="Helvetica"/>
                <w:shd w:val="clear" w:color="auto" w:fill="FFFFFF"/>
              </w:rPr>
            </w:pPr>
          </w:p>
          <w:p w14:paraId="77387D93" w14:textId="3925604B" w:rsidR="00B141A1" w:rsidRPr="00B141A1" w:rsidRDefault="00B141A1" w:rsidP="00B141A1">
            <w:pPr>
              <w:rPr>
                <w:rFonts w:asciiTheme="majorHAnsi" w:hAnsiTheme="majorHAnsi" w:cs="Helvetica"/>
                <w:shd w:val="clear" w:color="auto" w:fill="FFFFFF"/>
              </w:rPr>
            </w:pPr>
            <w:r w:rsidRPr="00B141A1">
              <w:rPr>
                <w:rFonts w:asciiTheme="majorHAnsi" w:hAnsiTheme="majorHAnsi" w:cs="Helvetica"/>
                <w:shd w:val="clear" w:color="auto" w:fill="FFFFFF"/>
              </w:rPr>
              <w:t xml:space="preserve">Ensure that </w:t>
            </w:r>
            <w:proofErr w:type="spellStart"/>
            <w:r w:rsidR="00545203">
              <w:rPr>
                <w:rFonts w:asciiTheme="majorHAnsi" w:hAnsiTheme="majorHAnsi" w:cs="Helvetica"/>
                <w:shd w:val="clear" w:color="auto" w:fill="FFFFFF"/>
              </w:rPr>
              <w:t>Waythrough</w:t>
            </w:r>
            <w:proofErr w:type="spellEnd"/>
            <w:r w:rsidRPr="00B141A1">
              <w:rPr>
                <w:rFonts w:asciiTheme="majorHAnsi" w:hAnsiTheme="majorHAnsi" w:cs="Helvetica"/>
                <w:shd w:val="clear" w:color="auto" w:fill="FFFFFF"/>
              </w:rPr>
              <w:t xml:space="preserve"> Health &amp; Safety provision is </w:t>
            </w:r>
            <w:proofErr w:type="gramStart"/>
            <w:r w:rsidRPr="00B141A1">
              <w:rPr>
                <w:rFonts w:asciiTheme="majorHAnsi" w:hAnsiTheme="majorHAnsi" w:cs="Helvetica"/>
                <w:shd w:val="clear" w:color="auto" w:fill="FFFFFF"/>
              </w:rPr>
              <w:t>adhered to at all times</w:t>
            </w:r>
            <w:proofErr w:type="gramEnd"/>
            <w:r w:rsidRPr="00B141A1">
              <w:rPr>
                <w:rFonts w:asciiTheme="majorHAnsi" w:hAnsiTheme="majorHAnsi" w:cs="Helvetica"/>
                <w:shd w:val="clear" w:color="auto" w:fill="FFFFFF"/>
              </w:rPr>
              <w:t xml:space="preserve"> including appropriate use of lone-working system</w:t>
            </w:r>
          </w:p>
          <w:p w14:paraId="512BC5CF" w14:textId="77777777" w:rsidR="00B141A1" w:rsidRDefault="00B141A1" w:rsidP="00B141A1">
            <w:pPr>
              <w:rPr>
                <w:rFonts w:asciiTheme="majorHAnsi" w:hAnsiTheme="majorHAnsi" w:cs="Helvetica"/>
                <w:shd w:val="clear" w:color="auto" w:fill="FFFFFF"/>
              </w:rPr>
            </w:pPr>
          </w:p>
          <w:p w14:paraId="73B6C191" w14:textId="1E558068" w:rsidR="00B141A1" w:rsidRPr="00B141A1" w:rsidRDefault="00B141A1" w:rsidP="00B141A1">
            <w:pPr>
              <w:rPr>
                <w:rFonts w:asciiTheme="majorHAnsi" w:hAnsiTheme="majorHAnsi" w:cs="Helvetica"/>
                <w:shd w:val="clear" w:color="auto" w:fill="FFFFFF"/>
              </w:rPr>
            </w:pPr>
            <w:r w:rsidRPr="00B141A1">
              <w:rPr>
                <w:rFonts w:asciiTheme="majorHAnsi" w:hAnsiTheme="majorHAnsi" w:cs="Helvetica"/>
                <w:shd w:val="clear" w:color="auto" w:fill="FFFFFF"/>
              </w:rPr>
              <w:t xml:space="preserve">Adhere to and </w:t>
            </w:r>
            <w:proofErr w:type="gramStart"/>
            <w:r w:rsidRPr="00B141A1">
              <w:rPr>
                <w:rFonts w:asciiTheme="majorHAnsi" w:hAnsiTheme="majorHAnsi" w:cs="Helvetica"/>
                <w:shd w:val="clear" w:color="auto" w:fill="FFFFFF"/>
              </w:rPr>
              <w:t>promote Equal Opportunities policy at all times</w:t>
            </w:r>
            <w:proofErr w:type="gramEnd"/>
          </w:p>
          <w:p w14:paraId="67627AC5" w14:textId="77777777" w:rsidR="00AB5109" w:rsidRDefault="00AB5109" w:rsidP="00AB5109">
            <w:pPr>
              <w:ind w:right="339"/>
              <w:rPr>
                <w:rFonts w:ascii="Helvetica" w:hAnsi="Helvetica" w:cs="Helvetica"/>
                <w:shd w:val="clear" w:color="auto" w:fill="FFFFFF"/>
              </w:rPr>
            </w:pPr>
          </w:p>
          <w:p w14:paraId="77BB35CF" w14:textId="02F35091" w:rsidR="0087020C" w:rsidRPr="0087020C" w:rsidRDefault="00742FE7" w:rsidP="00B141A1">
            <w:pPr>
              <w:rPr>
                <w:b/>
                <w:bCs/>
              </w:rPr>
            </w:pPr>
            <w:r w:rsidRPr="00B141A1">
              <w:rPr>
                <w:rFonts w:cstheme="minorHAnsi"/>
              </w:rPr>
              <w:t>This job description is non exhaustive, and we reserve the right to amend and review as appropriate</w:t>
            </w:r>
            <w:r w:rsidR="00AB5109" w:rsidRPr="00B141A1">
              <w:rPr>
                <w:rFonts w:cstheme="minorHAnsi"/>
              </w:rPr>
              <w:t xml:space="preserve">. </w:t>
            </w:r>
          </w:p>
        </w:tc>
      </w:tr>
      <w:bookmarkEnd w:id="1"/>
    </w:tbl>
    <w:p w14:paraId="3C4B094B" w14:textId="77777777" w:rsidR="003E1809" w:rsidRDefault="003E1809" w:rsidP="00907C67"/>
    <w:p w14:paraId="36FDBD91" w14:textId="4BC3ECC5" w:rsidR="62EC7EF3" w:rsidRDefault="62EC7EF3">
      <w:r>
        <w:lastRenderedPageBreak/>
        <w:br w:type="page"/>
      </w:r>
    </w:p>
    <w:p w14:paraId="569DDDA1" w14:textId="576BA37E" w:rsidR="00907C67" w:rsidRDefault="00907C67" w:rsidP="00530964">
      <w:pPr>
        <w:jc w:val="center"/>
        <w:rPr>
          <w:b/>
          <w:bCs/>
          <w:color w:val="427D5F" w:themeColor="text2"/>
          <w:sz w:val="32"/>
          <w:szCs w:val="32"/>
        </w:rPr>
      </w:pPr>
      <w:r w:rsidRPr="005C0BD8">
        <w:rPr>
          <w:b/>
          <w:bCs/>
          <w:color w:val="427D5F" w:themeColor="text2"/>
          <w:sz w:val="32"/>
          <w:szCs w:val="32"/>
        </w:rPr>
        <w:lastRenderedPageBreak/>
        <w:t>Person Specification</w:t>
      </w:r>
    </w:p>
    <w:p w14:paraId="6321E463" w14:textId="77777777" w:rsidR="00530964" w:rsidRDefault="00530964" w:rsidP="62EC7EF3">
      <w:pPr>
        <w:ind w:left="720"/>
        <w:rPr>
          <w:b/>
          <w:bCs/>
          <w:color w:val="427D5F" w:themeColor="text2"/>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D3372A" w:rsidRPr="005E60C9" w14:paraId="78B974C5" w14:textId="77777777" w:rsidTr="62EC7EF3">
        <w:trPr>
          <w:trHeight w:hRule="exact" w:val="775"/>
          <w:jc w:val="center"/>
        </w:trPr>
        <w:tc>
          <w:tcPr>
            <w:tcW w:w="6941" w:type="dxa"/>
            <w:shd w:val="clear" w:color="auto" w:fill="D5E9DE" w:themeFill="text2" w:themeFillTint="33"/>
            <w:vAlign w:val="center"/>
          </w:tcPr>
          <w:p w14:paraId="75647C7A" w14:textId="77777777" w:rsidR="00D3372A" w:rsidRPr="005E60C9" w:rsidRDefault="00D3372A" w:rsidP="0042478F">
            <w:pPr>
              <w:rPr>
                <w:b/>
                <w:bCs/>
              </w:rPr>
            </w:pPr>
            <w:r>
              <w:rPr>
                <w:b/>
                <w:bCs/>
              </w:rPr>
              <w:t>Qualifications</w:t>
            </w:r>
          </w:p>
        </w:tc>
        <w:tc>
          <w:tcPr>
            <w:tcW w:w="2977" w:type="dxa"/>
            <w:shd w:val="clear" w:color="auto" w:fill="D5E9DE" w:themeFill="text2" w:themeFillTint="33"/>
          </w:tcPr>
          <w:p w14:paraId="2B084E88" w14:textId="77777777" w:rsidR="00D3372A" w:rsidRPr="005E60C9" w:rsidRDefault="00D3372A" w:rsidP="0042478F">
            <w:pPr>
              <w:spacing w:before="240"/>
              <w:rPr>
                <w:b/>
                <w:bCs/>
              </w:rPr>
            </w:pPr>
            <w:r>
              <w:rPr>
                <w:b/>
                <w:bCs/>
              </w:rPr>
              <w:t>Essential or Desirable</w:t>
            </w:r>
          </w:p>
        </w:tc>
      </w:tr>
      <w:tr w:rsidR="00333F36" w:rsidRPr="005E60C9" w14:paraId="70F1FC98" w14:textId="77777777" w:rsidTr="62EC7EF3">
        <w:trPr>
          <w:trHeight w:val="569"/>
          <w:jc w:val="center"/>
        </w:trPr>
        <w:tc>
          <w:tcPr>
            <w:tcW w:w="6941" w:type="dxa"/>
            <w:shd w:val="clear" w:color="auto" w:fill="auto"/>
            <w:vAlign w:val="center"/>
          </w:tcPr>
          <w:p w14:paraId="7DC1A0B3" w14:textId="3BFDAF6E" w:rsidR="00333F36" w:rsidRPr="00B141A1" w:rsidRDefault="00B141A1" w:rsidP="00B141A1">
            <w:pPr>
              <w:spacing w:before="240"/>
              <w:rPr>
                <w:bCs/>
                <w:spacing w:val="-1"/>
              </w:rPr>
            </w:pPr>
            <w:proofErr w:type="spellStart"/>
            <w:r w:rsidRPr="00B141A1">
              <w:rPr>
                <w:bCs/>
                <w:spacing w:val="-1"/>
              </w:rPr>
              <w:t>QCF</w:t>
            </w:r>
            <w:proofErr w:type="spellEnd"/>
            <w:r w:rsidRPr="00B141A1">
              <w:rPr>
                <w:bCs/>
                <w:spacing w:val="-1"/>
              </w:rPr>
              <w:t xml:space="preserve"> in Advice &amp; Guidance (Level 3)</w:t>
            </w:r>
          </w:p>
        </w:tc>
        <w:tc>
          <w:tcPr>
            <w:tcW w:w="2977" w:type="dxa"/>
            <w:vAlign w:val="center"/>
          </w:tcPr>
          <w:p w14:paraId="083EEC0A" w14:textId="2B2B45FA" w:rsidR="00333F36" w:rsidRPr="00333F36" w:rsidRDefault="00B141A1" w:rsidP="00333F36">
            <w:pPr>
              <w:spacing w:before="240"/>
              <w:ind w:left="720"/>
            </w:pPr>
            <w:r>
              <w:t>Desirable</w:t>
            </w:r>
          </w:p>
        </w:tc>
      </w:tr>
      <w:tr w:rsidR="00B141A1" w:rsidRPr="005E60C9" w14:paraId="3649B73A" w14:textId="77777777" w:rsidTr="62EC7EF3">
        <w:trPr>
          <w:trHeight w:val="569"/>
          <w:jc w:val="center"/>
        </w:trPr>
        <w:tc>
          <w:tcPr>
            <w:tcW w:w="6941" w:type="dxa"/>
            <w:shd w:val="clear" w:color="auto" w:fill="auto"/>
            <w:vAlign w:val="center"/>
          </w:tcPr>
          <w:p w14:paraId="6E02ACBA" w14:textId="37EE1274" w:rsidR="00B141A1" w:rsidRPr="00B141A1" w:rsidRDefault="00B141A1" w:rsidP="00B141A1">
            <w:pPr>
              <w:spacing w:before="240"/>
              <w:rPr>
                <w:bCs/>
                <w:spacing w:val="-1"/>
              </w:rPr>
            </w:pPr>
            <w:r w:rsidRPr="00B141A1">
              <w:rPr>
                <w:bCs/>
                <w:spacing w:val="-1"/>
              </w:rPr>
              <w:t>Higher Education Qualifications – A-level/equivalent or above</w:t>
            </w:r>
          </w:p>
        </w:tc>
        <w:tc>
          <w:tcPr>
            <w:tcW w:w="2977" w:type="dxa"/>
            <w:vAlign w:val="center"/>
          </w:tcPr>
          <w:p w14:paraId="77A955B3" w14:textId="5192182E" w:rsidR="00B141A1" w:rsidRPr="00333F36" w:rsidRDefault="00B141A1" w:rsidP="00333F36">
            <w:pPr>
              <w:spacing w:before="240"/>
              <w:ind w:left="720"/>
            </w:pPr>
            <w:r>
              <w:t>Desirable</w:t>
            </w:r>
          </w:p>
        </w:tc>
      </w:tr>
    </w:tbl>
    <w:p w14:paraId="331FB972" w14:textId="77777777" w:rsidR="00810DA8" w:rsidRDefault="00810DA8"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F71AFA" w:rsidRPr="005E60C9" w14:paraId="64DE656F" w14:textId="77777777" w:rsidTr="0042478F">
        <w:trPr>
          <w:trHeight w:hRule="exact" w:val="775"/>
          <w:jc w:val="center"/>
        </w:trPr>
        <w:tc>
          <w:tcPr>
            <w:tcW w:w="6941" w:type="dxa"/>
            <w:shd w:val="clear" w:color="auto" w:fill="D5E9DE" w:themeFill="text2" w:themeFillTint="33"/>
            <w:vAlign w:val="center"/>
          </w:tcPr>
          <w:p w14:paraId="7E515754" w14:textId="5D3E5C1E" w:rsidR="00F71AFA" w:rsidRPr="005E60C9" w:rsidRDefault="00F71AFA" w:rsidP="0042478F">
            <w:pPr>
              <w:rPr>
                <w:b/>
                <w:bCs/>
              </w:rPr>
            </w:pPr>
            <w:r>
              <w:rPr>
                <w:b/>
                <w:bCs/>
              </w:rPr>
              <w:t xml:space="preserve">Skills </w:t>
            </w:r>
          </w:p>
        </w:tc>
        <w:tc>
          <w:tcPr>
            <w:tcW w:w="2977" w:type="dxa"/>
            <w:shd w:val="clear" w:color="auto" w:fill="D5E9DE" w:themeFill="text2" w:themeFillTint="33"/>
          </w:tcPr>
          <w:p w14:paraId="119038C4" w14:textId="77777777" w:rsidR="00F71AFA" w:rsidRPr="005E60C9" w:rsidRDefault="00F71AFA" w:rsidP="0042478F">
            <w:pPr>
              <w:spacing w:before="240"/>
              <w:rPr>
                <w:b/>
                <w:bCs/>
              </w:rPr>
            </w:pPr>
            <w:r>
              <w:rPr>
                <w:b/>
                <w:bCs/>
              </w:rPr>
              <w:t>Essential or Desirable</w:t>
            </w:r>
          </w:p>
        </w:tc>
      </w:tr>
      <w:tr w:rsidR="00550D3F" w:rsidRPr="005E60C9" w14:paraId="406952CE" w14:textId="77777777" w:rsidTr="00265D8D">
        <w:trPr>
          <w:trHeight w:val="569"/>
          <w:jc w:val="center"/>
        </w:trPr>
        <w:tc>
          <w:tcPr>
            <w:tcW w:w="6941" w:type="dxa"/>
            <w:shd w:val="clear" w:color="auto" w:fill="auto"/>
          </w:tcPr>
          <w:p w14:paraId="42E62FF0" w14:textId="0785970B" w:rsidR="00550D3F" w:rsidRPr="00B141A1" w:rsidRDefault="00B141A1" w:rsidP="00B141A1">
            <w:pPr>
              <w:spacing w:before="240"/>
              <w:rPr>
                <w:bCs/>
                <w:spacing w:val="-1"/>
              </w:rPr>
            </w:pPr>
            <w:r w:rsidRPr="00B141A1">
              <w:rPr>
                <w:bCs/>
                <w:spacing w:val="-1"/>
              </w:rPr>
              <w:t>Ability to show initiative in developing and promoting the service</w:t>
            </w:r>
          </w:p>
        </w:tc>
        <w:tc>
          <w:tcPr>
            <w:tcW w:w="2977" w:type="dxa"/>
            <w:vAlign w:val="center"/>
          </w:tcPr>
          <w:p w14:paraId="13C9D126" w14:textId="026DE25C" w:rsidR="00550D3F" w:rsidRPr="00333F36" w:rsidRDefault="009A1507" w:rsidP="00550D3F">
            <w:pPr>
              <w:spacing w:before="240"/>
              <w:ind w:left="720"/>
            </w:pPr>
            <w:r>
              <w:t>Essential</w:t>
            </w:r>
          </w:p>
        </w:tc>
      </w:tr>
      <w:tr w:rsidR="00916A5A" w:rsidRPr="005E60C9" w14:paraId="51F9DFD2" w14:textId="77777777" w:rsidTr="00632FA0">
        <w:trPr>
          <w:trHeight w:val="569"/>
          <w:jc w:val="center"/>
        </w:trPr>
        <w:tc>
          <w:tcPr>
            <w:tcW w:w="6941" w:type="dxa"/>
            <w:shd w:val="clear" w:color="auto" w:fill="auto"/>
          </w:tcPr>
          <w:p w14:paraId="551FB2AF" w14:textId="3FDEAF2B" w:rsidR="00916A5A" w:rsidRPr="00B141A1" w:rsidRDefault="00B141A1" w:rsidP="00916A5A">
            <w:pPr>
              <w:spacing w:before="240"/>
              <w:rPr>
                <w:bCs/>
                <w:spacing w:val="-1"/>
              </w:rPr>
            </w:pPr>
            <w:r w:rsidRPr="00B141A1">
              <w:rPr>
                <w:bCs/>
                <w:spacing w:val="-1"/>
              </w:rPr>
              <w:t>Good interpersonal skills</w:t>
            </w:r>
          </w:p>
        </w:tc>
        <w:tc>
          <w:tcPr>
            <w:tcW w:w="2977" w:type="dxa"/>
          </w:tcPr>
          <w:p w14:paraId="3C16CE6C" w14:textId="08064ADB" w:rsidR="00916A5A" w:rsidRPr="001666DB" w:rsidRDefault="009A1507" w:rsidP="00916A5A">
            <w:pPr>
              <w:spacing w:before="240"/>
              <w:ind w:left="720"/>
              <w:rPr>
                <w:b/>
                <w:bCs/>
              </w:rPr>
            </w:pPr>
            <w:r>
              <w:t>Essential</w:t>
            </w:r>
          </w:p>
        </w:tc>
      </w:tr>
      <w:tr w:rsidR="001565D5" w:rsidRPr="005E60C9" w14:paraId="7D24406F" w14:textId="77777777" w:rsidTr="00632FA0">
        <w:trPr>
          <w:trHeight w:val="569"/>
          <w:jc w:val="center"/>
        </w:trPr>
        <w:tc>
          <w:tcPr>
            <w:tcW w:w="6941" w:type="dxa"/>
            <w:shd w:val="clear" w:color="auto" w:fill="auto"/>
          </w:tcPr>
          <w:p w14:paraId="0A381ED7" w14:textId="4933A1F5" w:rsidR="001565D5" w:rsidRPr="00B141A1" w:rsidRDefault="00B141A1" w:rsidP="001565D5">
            <w:pPr>
              <w:spacing w:before="240"/>
              <w:rPr>
                <w:bCs/>
                <w:spacing w:val="-1"/>
              </w:rPr>
            </w:pPr>
            <w:r w:rsidRPr="00B141A1">
              <w:rPr>
                <w:bCs/>
                <w:spacing w:val="-1"/>
              </w:rPr>
              <w:t>Good motivational, communication and listening skills</w:t>
            </w:r>
          </w:p>
        </w:tc>
        <w:tc>
          <w:tcPr>
            <w:tcW w:w="2977" w:type="dxa"/>
          </w:tcPr>
          <w:p w14:paraId="2603DC39" w14:textId="74725785" w:rsidR="001565D5" w:rsidRPr="001666DB" w:rsidRDefault="009A1507" w:rsidP="001565D5">
            <w:pPr>
              <w:spacing w:before="240"/>
              <w:ind w:left="720"/>
              <w:rPr>
                <w:b/>
                <w:bCs/>
              </w:rPr>
            </w:pPr>
            <w:r>
              <w:t>Essential</w:t>
            </w:r>
          </w:p>
        </w:tc>
      </w:tr>
      <w:tr w:rsidR="001565D5" w:rsidRPr="005E60C9" w14:paraId="39A1F821" w14:textId="77777777" w:rsidTr="00632FA0">
        <w:trPr>
          <w:trHeight w:val="569"/>
          <w:jc w:val="center"/>
        </w:trPr>
        <w:tc>
          <w:tcPr>
            <w:tcW w:w="6941" w:type="dxa"/>
            <w:shd w:val="clear" w:color="auto" w:fill="auto"/>
          </w:tcPr>
          <w:p w14:paraId="5FAD808D" w14:textId="7822F924" w:rsidR="001565D5" w:rsidRPr="00B141A1" w:rsidRDefault="00B141A1" w:rsidP="001565D5">
            <w:pPr>
              <w:spacing w:before="240"/>
              <w:rPr>
                <w:bCs/>
                <w:spacing w:val="-1"/>
              </w:rPr>
            </w:pPr>
            <w:r w:rsidRPr="00B141A1">
              <w:rPr>
                <w:bCs/>
                <w:spacing w:val="-1"/>
              </w:rPr>
              <w:t>Presentation skills</w:t>
            </w:r>
          </w:p>
        </w:tc>
        <w:tc>
          <w:tcPr>
            <w:tcW w:w="2977" w:type="dxa"/>
          </w:tcPr>
          <w:p w14:paraId="1E298362" w14:textId="619490B6" w:rsidR="001565D5" w:rsidRPr="001666DB" w:rsidRDefault="009A1507" w:rsidP="001565D5">
            <w:pPr>
              <w:spacing w:before="240"/>
              <w:ind w:left="720"/>
              <w:rPr>
                <w:b/>
                <w:bCs/>
              </w:rPr>
            </w:pPr>
            <w:r>
              <w:t>Essential</w:t>
            </w:r>
          </w:p>
        </w:tc>
      </w:tr>
      <w:tr w:rsidR="00881068" w:rsidRPr="005E60C9" w14:paraId="0A8D9019" w14:textId="77777777" w:rsidTr="00632FA0">
        <w:trPr>
          <w:trHeight w:val="569"/>
          <w:jc w:val="center"/>
        </w:trPr>
        <w:tc>
          <w:tcPr>
            <w:tcW w:w="6941" w:type="dxa"/>
            <w:shd w:val="clear" w:color="auto" w:fill="auto"/>
          </w:tcPr>
          <w:p w14:paraId="2099A373" w14:textId="1EE0A797" w:rsidR="00881068" w:rsidRPr="00B141A1" w:rsidRDefault="00B141A1" w:rsidP="00881068">
            <w:pPr>
              <w:spacing w:before="240"/>
              <w:rPr>
                <w:bCs/>
                <w:spacing w:val="-1"/>
              </w:rPr>
            </w:pPr>
            <w:r w:rsidRPr="00B141A1">
              <w:rPr>
                <w:bCs/>
                <w:spacing w:val="-1"/>
              </w:rPr>
              <w:t>Good organisational ability</w:t>
            </w:r>
          </w:p>
        </w:tc>
        <w:tc>
          <w:tcPr>
            <w:tcW w:w="2977" w:type="dxa"/>
          </w:tcPr>
          <w:p w14:paraId="41202DE5" w14:textId="1B8078A7" w:rsidR="00881068" w:rsidRPr="001666DB" w:rsidRDefault="009A1507" w:rsidP="00881068">
            <w:pPr>
              <w:spacing w:before="240"/>
              <w:ind w:left="720"/>
              <w:rPr>
                <w:b/>
                <w:bCs/>
              </w:rPr>
            </w:pPr>
            <w:r>
              <w:t>Essential</w:t>
            </w:r>
          </w:p>
        </w:tc>
      </w:tr>
      <w:tr w:rsidR="00881068" w:rsidRPr="005E60C9" w14:paraId="5BD75467" w14:textId="77777777" w:rsidTr="00632FA0">
        <w:trPr>
          <w:trHeight w:val="569"/>
          <w:jc w:val="center"/>
        </w:trPr>
        <w:tc>
          <w:tcPr>
            <w:tcW w:w="6941" w:type="dxa"/>
            <w:shd w:val="clear" w:color="auto" w:fill="auto"/>
          </w:tcPr>
          <w:p w14:paraId="4DE818A0" w14:textId="36F198CB" w:rsidR="00881068" w:rsidRPr="00B141A1" w:rsidRDefault="00B141A1" w:rsidP="00881068">
            <w:pPr>
              <w:spacing w:before="240"/>
              <w:rPr>
                <w:bCs/>
                <w:spacing w:val="-1"/>
              </w:rPr>
            </w:pPr>
            <w:r w:rsidRPr="00B141A1">
              <w:rPr>
                <w:bCs/>
                <w:spacing w:val="-1"/>
              </w:rPr>
              <w:t>Experience of running/facilitating small groups</w:t>
            </w:r>
          </w:p>
        </w:tc>
        <w:tc>
          <w:tcPr>
            <w:tcW w:w="2977" w:type="dxa"/>
          </w:tcPr>
          <w:p w14:paraId="5C058BF6" w14:textId="7124A76D" w:rsidR="00881068" w:rsidRPr="001666DB" w:rsidRDefault="00B141A1" w:rsidP="00881068">
            <w:pPr>
              <w:spacing w:before="240"/>
              <w:ind w:left="720"/>
              <w:rPr>
                <w:b/>
                <w:bCs/>
              </w:rPr>
            </w:pPr>
            <w:r>
              <w:t>Desirable</w:t>
            </w:r>
          </w:p>
        </w:tc>
      </w:tr>
      <w:tr w:rsidR="00434934" w:rsidRPr="005E60C9" w14:paraId="44367153" w14:textId="77777777" w:rsidTr="00632FA0">
        <w:trPr>
          <w:trHeight w:val="569"/>
          <w:jc w:val="center"/>
        </w:trPr>
        <w:tc>
          <w:tcPr>
            <w:tcW w:w="6941" w:type="dxa"/>
            <w:shd w:val="clear" w:color="auto" w:fill="auto"/>
          </w:tcPr>
          <w:p w14:paraId="127DBDA0" w14:textId="10053079" w:rsidR="00434934" w:rsidRPr="00B141A1" w:rsidRDefault="00B141A1" w:rsidP="00434934">
            <w:pPr>
              <w:spacing w:before="240"/>
              <w:rPr>
                <w:bCs/>
                <w:spacing w:val="-1"/>
              </w:rPr>
            </w:pPr>
            <w:r w:rsidRPr="00B141A1">
              <w:rPr>
                <w:bCs/>
                <w:spacing w:val="-1"/>
              </w:rPr>
              <w:t>Experiencing of networking/liaising with employers</w:t>
            </w:r>
          </w:p>
        </w:tc>
        <w:tc>
          <w:tcPr>
            <w:tcW w:w="2977" w:type="dxa"/>
          </w:tcPr>
          <w:p w14:paraId="7CE04EA8" w14:textId="0907508F" w:rsidR="00434934" w:rsidRPr="001666DB" w:rsidRDefault="009A1507" w:rsidP="00434934">
            <w:pPr>
              <w:spacing w:before="240"/>
              <w:ind w:left="720"/>
              <w:rPr>
                <w:b/>
                <w:bCs/>
              </w:rPr>
            </w:pPr>
            <w:r>
              <w:t>Essential</w:t>
            </w:r>
          </w:p>
        </w:tc>
      </w:tr>
    </w:tbl>
    <w:p w14:paraId="23D63ECB" w14:textId="02831176" w:rsidR="00290376" w:rsidRDefault="00290376" w:rsidP="00B141A1">
      <w:pPr>
        <w:ind w:left="-142"/>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B141A1" w:rsidRPr="005E60C9" w14:paraId="56F85A67" w14:textId="77777777" w:rsidTr="00B141A1">
        <w:trPr>
          <w:trHeight w:hRule="exact" w:val="775"/>
          <w:jc w:val="center"/>
        </w:trPr>
        <w:tc>
          <w:tcPr>
            <w:tcW w:w="6941" w:type="dxa"/>
            <w:shd w:val="clear" w:color="auto" w:fill="D5E9DE" w:themeFill="text2" w:themeFillTint="33"/>
            <w:vAlign w:val="center"/>
          </w:tcPr>
          <w:p w14:paraId="576131B5" w14:textId="06EA889A" w:rsidR="00B141A1" w:rsidRPr="005E60C9" w:rsidRDefault="00B141A1" w:rsidP="00EC16F5">
            <w:pPr>
              <w:rPr>
                <w:b/>
                <w:bCs/>
              </w:rPr>
            </w:pPr>
            <w:r w:rsidRPr="00275728">
              <w:rPr>
                <w:b/>
                <w:bCs/>
              </w:rPr>
              <w:t xml:space="preserve">Personal </w:t>
            </w:r>
            <w:r w:rsidR="000E0856">
              <w:rPr>
                <w:b/>
                <w:bCs/>
              </w:rPr>
              <w:t>Skills</w:t>
            </w:r>
            <w:r>
              <w:rPr>
                <w:b/>
                <w:bCs/>
              </w:rPr>
              <w:t xml:space="preserve"> / Other</w:t>
            </w:r>
          </w:p>
        </w:tc>
        <w:tc>
          <w:tcPr>
            <w:tcW w:w="2977" w:type="dxa"/>
            <w:shd w:val="clear" w:color="auto" w:fill="D5E9DE" w:themeFill="text2" w:themeFillTint="33"/>
          </w:tcPr>
          <w:p w14:paraId="46BCE05E" w14:textId="77777777" w:rsidR="00B141A1" w:rsidRPr="005E60C9" w:rsidRDefault="00B141A1" w:rsidP="00EC16F5">
            <w:pPr>
              <w:spacing w:before="240"/>
              <w:rPr>
                <w:b/>
                <w:bCs/>
              </w:rPr>
            </w:pPr>
            <w:r>
              <w:rPr>
                <w:b/>
                <w:bCs/>
              </w:rPr>
              <w:t>Essential or Desirable</w:t>
            </w:r>
          </w:p>
        </w:tc>
      </w:tr>
      <w:tr w:rsidR="00B141A1" w:rsidRPr="005E60C9" w14:paraId="1C3BA250" w14:textId="77777777" w:rsidTr="00B141A1">
        <w:tblPrEx>
          <w:jc w:val="left"/>
          <w:tblCellMar>
            <w:left w:w="108" w:type="dxa"/>
          </w:tblCellMar>
        </w:tblPrEx>
        <w:trPr>
          <w:trHeight w:val="480"/>
        </w:trPr>
        <w:tc>
          <w:tcPr>
            <w:tcW w:w="6941" w:type="dxa"/>
          </w:tcPr>
          <w:p w14:paraId="72FB8502" w14:textId="270936C1" w:rsidR="00B141A1" w:rsidRPr="00CA75B8" w:rsidRDefault="00B141A1" w:rsidP="00B141A1">
            <w:pPr>
              <w:spacing w:before="240"/>
              <w:rPr>
                <w:bCs/>
                <w:spacing w:val="-1"/>
              </w:rPr>
            </w:pPr>
            <w:r w:rsidRPr="00B141A1">
              <w:rPr>
                <w:bCs/>
                <w:spacing w:val="-1"/>
              </w:rPr>
              <w:t>Empathy with the needs of those experiencing mental health problems</w:t>
            </w:r>
          </w:p>
        </w:tc>
        <w:tc>
          <w:tcPr>
            <w:tcW w:w="2977" w:type="dxa"/>
          </w:tcPr>
          <w:p w14:paraId="362A9FA7" w14:textId="77777777" w:rsidR="00B141A1" w:rsidRPr="00B141A1" w:rsidRDefault="00B141A1" w:rsidP="00B141A1">
            <w:pPr>
              <w:spacing w:before="240"/>
              <w:ind w:left="720"/>
            </w:pPr>
            <w:r w:rsidRPr="00B141A1">
              <w:t>Essential</w:t>
            </w:r>
          </w:p>
        </w:tc>
      </w:tr>
      <w:tr w:rsidR="00B141A1" w:rsidRPr="005E60C9" w14:paraId="25C841F9" w14:textId="77777777" w:rsidTr="00B141A1">
        <w:tblPrEx>
          <w:jc w:val="left"/>
          <w:tblCellMar>
            <w:left w:w="108" w:type="dxa"/>
          </w:tblCellMar>
        </w:tblPrEx>
        <w:trPr>
          <w:trHeight w:val="480"/>
        </w:trPr>
        <w:tc>
          <w:tcPr>
            <w:tcW w:w="6941" w:type="dxa"/>
          </w:tcPr>
          <w:p w14:paraId="424A32BA" w14:textId="4602EE13" w:rsidR="00B141A1" w:rsidRPr="00B141A1" w:rsidRDefault="00B141A1" w:rsidP="00B141A1">
            <w:pPr>
              <w:spacing w:before="240"/>
              <w:rPr>
                <w:bCs/>
                <w:spacing w:val="-1"/>
              </w:rPr>
            </w:pPr>
            <w:r w:rsidRPr="00B141A1">
              <w:rPr>
                <w:bCs/>
                <w:spacing w:val="-1"/>
              </w:rPr>
              <w:t>Ability to travel in the local area with own transport</w:t>
            </w:r>
          </w:p>
        </w:tc>
        <w:tc>
          <w:tcPr>
            <w:tcW w:w="2977" w:type="dxa"/>
          </w:tcPr>
          <w:p w14:paraId="3388E50F" w14:textId="0F8E129B" w:rsidR="00B141A1" w:rsidRPr="00B141A1" w:rsidRDefault="00B141A1" w:rsidP="00B141A1">
            <w:pPr>
              <w:spacing w:before="240"/>
              <w:ind w:left="720"/>
            </w:pPr>
            <w:r w:rsidRPr="00B141A1">
              <w:t>Essential</w:t>
            </w:r>
          </w:p>
        </w:tc>
      </w:tr>
      <w:tr w:rsidR="00B141A1" w:rsidRPr="005E60C9" w14:paraId="13BB86D2" w14:textId="77777777" w:rsidTr="00B141A1">
        <w:tblPrEx>
          <w:jc w:val="left"/>
          <w:tblCellMar>
            <w:left w:w="108" w:type="dxa"/>
          </w:tblCellMar>
        </w:tblPrEx>
        <w:trPr>
          <w:trHeight w:val="480"/>
        </w:trPr>
        <w:tc>
          <w:tcPr>
            <w:tcW w:w="6941" w:type="dxa"/>
          </w:tcPr>
          <w:p w14:paraId="47E4BDDA" w14:textId="35172B42" w:rsidR="00B141A1" w:rsidRPr="00B141A1" w:rsidRDefault="00B141A1" w:rsidP="00B141A1">
            <w:pPr>
              <w:spacing w:before="240"/>
              <w:rPr>
                <w:bCs/>
                <w:spacing w:val="-1"/>
              </w:rPr>
            </w:pPr>
            <w:r w:rsidRPr="00B141A1">
              <w:rPr>
                <w:bCs/>
                <w:spacing w:val="-1"/>
              </w:rPr>
              <w:t>Ability to occasionally work outside of office hours</w:t>
            </w:r>
          </w:p>
        </w:tc>
        <w:tc>
          <w:tcPr>
            <w:tcW w:w="2977" w:type="dxa"/>
          </w:tcPr>
          <w:p w14:paraId="2D543D2C" w14:textId="586C8319" w:rsidR="00B141A1" w:rsidRPr="00B141A1" w:rsidRDefault="00B141A1" w:rsidP="00B141A1">
            <w:pPr>
              <w:spacing w:before="240"/>
              <w:ind w:left="720"/>
            </w:pPr>
            <w:r w:rsidRPr="00B141A1">
              <w:t>Essential</w:t>
            </w:r>
          </w:p>
        </w:tc>
      </w:tr>
      <w:tr w:rsidR="00B141A1" w:rsidRPr="005E60C9" w14:paraId="19E54825" w14:textId="77777777" w:rsidTr="00B141A1">
        <w:tblPrEx>
          <w:jc w:val="left"/>
          <w:tblCellMar>
            <w:left w:w="108" w:type="dxa"/>
          </w:tblCellMar>
        </w:tblPrEx>
        <w:trPr>
          <w:trHeight w:val="480"/>
        </w:trPr>
        <w:tc>
          <w:tcPr>
            <w:tcW w:w="6941" w:type="dxa"/>
          </w:tcPr>
          <w:p w14:paraId="6CC8EEC5" w14:textId="1D394224" w:rsidR="00B141A1" w:rsidRPr="00B141A1" w:rsidRDefault="00B141A1" w:rsidP="00B141A1">
            <w:pPr>
              <w:spacing w:before="240"/>
              <w:rPr>
                <w:bCs/>
                <w:spacing w:val="-1"/>
              </w:rPr>
            </w:pPr>
            <w:r w:rsidRPr="00B141A1">
              <w:rPr>
                <w:bCs/>
                <w:spacing w:val="-1"/>
              </w:rPr>
              <w:t>Outcome, solution and task focused</w:t>
            </w:r>
          </w:p>
        </w:tc>
        <w:tc>
          <w:tcPr>
            <w:tcW w:w="2977" w:type="dxa"/>
          </w:tcPr>
          <w:p w14:paraId="737CE836" w14:textId="55EE382A" w:rsidR="00B141A1" w:rsidRPr="00B141A1" w:rsidRDefault="00B141A1" w:rsidP="00B141A1">
            <w:pPr>
              <w:spacing w:before="240"/>
              <w:ind w:left="720"/>
            </w:pPr>
            <w:r w:rsidRPr="00B141A1">
              <w:t>Essential</w:t>
            </w:r>
          </w:p>
        </w:tc>
      </w:tr>
      <w:tr w:rsidR="00B141A1" w:rsidRPr="005E60C9" w14:paraId="1658B8FD" w14:textId="77777777" w:rsidTr="00B141A1">
        <w:tblPrEx>
          <w:jc w:val="left"/>
          <w:tblCellMar>
            <w:left w:w="108" w:type="dxa"/>
          </w:tblCellMar>
        </w:tblPrEx>
        <w:trPr>
          <w:trHeight w:val="480"/>
        </w:trPr>
        <w:tc>
          <w:tcPr>
            <w:tcW w:w="6941" w:type="dxa"/>
          </w:tcPr>
          <w:p w14:paraId="062468F4" w14:textId="3F7C1A4B" w:rsidR="00B141A1" w:rsidRPr="00B141A1" w:rsidRDefault="00B141A1" w:rsidP="00B141A1">
            <w:pPr>
              <w:spacing w:before="240"/>
              <w:rPr>
                <w:bCs/>
                <w:spacing w:val="-1"/>
              </w:rPr>
            </w:pPr>
            <w:r w:rsidRPr="00B141A1">
              <w:rPr>
                <w:bCs/>
                <w:spacing w:val="-1"/>
              </w:rPr>
              <w:t>Ability to motivate and engage</w:t>
            </w:r>
          </w:p>
        </w:tc>
        <w:tc>
          <w:tcPr>
            <w:tcW w:w="2977" w:type="dxa"/>
          </w:tcPr>
          <w:p w14:paraId="3DDB04EC" w14:textId="2EED742F" w:rsidR="00B141A1" w:rsidRPr="00B141A1" w:rsidRDefault="00B141A1" w:rsidP="00B141A1">
            <w:pPr>
              <w:spacing w:before="240"/>
              <w:ind w:left="720"/>
            </w:pPr>
            <w:r w:rsidRPr="00B141A1">
              <w:t>Essential</w:t>
            </w:r>
          </w:p>
        </w:tc>
      </w:tr>
      <w:tr w:rsidR="00B141A1" w:rsidRPr="005E60C9" w14:paraId="23A09E28" w14:textId="77777777" w:rsidTr="00B141A1">
        <w:tblPrEx>
          <w:jc w:val="left"/>
          <w:tblCellMar>
            <w:left w:w="108" w:type="dxa"/>
          </w:tblCellMar>
        </w:tblPrEx>
        <w:trPr>
          <w:trHeight w:val="480"/>
        </w:trPr>
        <w:tc>
          <w:tcPr>
            <w:tcW w:w="6941" w:type="dxa"/>
          </w:tcPr>
          <w:p w14:paraId="2E5E309E" w14:textId="3C207684" w:rsidR="00B141A1" w:rsidRPr="00B141A1" w:rsidRDefault="00B141A1" w:rsidP="00B141A1">
            <w:pPr>
              <w:spacing w:before="240"/>
              <w:rPr>
                <w:bCs/>
                <w:spacing w:val="-1"/>
              </w:rPr>
            </w:pPr>
            <w:r w:rsidRPr="00B141A1">
              <w:rPr>
                <w:bCs/>
                <w:spacing w:val="-1"/>
              </w:rPr>
              <w:t xml:space="preserve">Good interpersonal skills </w:t>
            </w:r>
          </w:p>
        </w:tc>
        <w:tc>
          <w:tcPr>
            <w:tcW w:w="2977" w:type="dxa"/>
          </w:tcPr>
          <w:p w14:paraId="6E7BEF84" w14:textId="668EE924" w:rsidR="00B141A1" w:rsidRPr="00B141A1" w:rsidRDefault="00B141A1" w:rsidP="00B141A1">
            <w:pPr>
              <w:spacing w:before="240"/>
              <w:ind w:left="720"/>
            </w:pPr>
            <w:r w:rsidRPr="00B141A1">
              <w:t>Essential</w:t>
            </w:r>
          </w:p>
        </w:tc>
      </w:tr>
      <w:tr w:rsidR="00B141A1" w:rsidRPr="005E60C9" w14:paraId="5F81CD79" w14:textId="77777777" w:rsidTr="00B141A1">
        <w:tblPrEx>
          <w:jc w:val="left"/>
          <w:tblCellMar>
            <w:left w:w="108" w:type="dxa"/>
          </w:tblCellMar>
        </w:tblPrEx>
        <w:trPr>
          <w:trHeight w:val="480"/>
        </w:trPr>
        <w:tc>
          <w:tcPr>
            <w:tcW w:w="6941" w:type="dxa"/>
          </w:tcPr>
          <w:p w14:paraId="5815EE47" w14:textId="5555CC3C" w:rsidR="00B141A1" w:rsidRPr="00B141A1" w:rsidRDefault="00B141A1" w:rsidP="00B141A1">
            <w:pPr>
              <w:spacing w:before="240"/>
              <w:rPr>
                <w:bCs/>
                <w:spacing w:val="-1"/>
              </w:rPr>
            </w:pPr>
            <w:r w:rsidRPr="00B141A1">
              <w:rPr>
                <w:bCs/>
                <w:spacing w:val="-1"/>
              </w:rPr>
              <w:t>Able to engage, motivate and inspire</w:t>
            </w:r>
          </w:p>
        </w:tc>
        <w:tc>
          <w:tcPr>
            <w:tcW w:w="2977" w:type="dxa"/>
          </w:tcPr>
          <w:p w14:paraId="5C6310A1" w14:textId="13930184" w:rsidR="00B141A1" w:rsidRPr="00B141A1" w:rsidRDefault="00B141A1" w:rsidP="00B141A1">
            <w:pPr>
              <w:spacing w:before="240"/>
              <w:ind w:left="720"/>
            </w:pPr>
            <w:r w:rsidRPr="00B141A1">
              <w:t>Essential</w:t>
            </w:r>
          </w:p>
        </w:tc>
      </w:tr>
    </w:tbl>
    <w:p w14:paraId="79419615" w14:textId="77777777" w:rsidR="00290376" w:rsidRDefault="00290376">
      <w:pPr>
        <w:spacing w:after="160" w:line="278" w:lineRule="auto"/>
        <w:rPr>
          <w:b/>
          <w:bCs/>
          <w:color w:val="427D5F" w:themeColor="text2"/>
          <w:sz w:val="16"/>
          <w:szCs w:val="16"/>
        </w:rPr>
      </w:pPr>
      <w:r>
        <w:rPr>
          <w:b/>
          <w:bCs/>
          <w:color w:val="427D5F" w:themeColor="text2"/>
          <w:sz w:val="16"/>
          <w:szCs w:val="16"/>
        </w:rPr>
        <w:br w:type="page"/>
      </w:r>
    </w:p>
    <w:p w14:paraId="039EE9FC" w14:textId="77777777" w:rsidR="00F71AFA" w:rsidRDefault="00F71AFA" w:rsidP="62EC7EF3">
      <w:pPr>
        <w:ind w:left="720"/>
        <w:rPr>
          <w:b/>
          <w:bCs/>
          <w:color w:val="427D5F" w:themeColor="text2"/>
          <w:sz w:val="16"/>
          <w:szCs w:val="16"/>
        </w:rPr>
      </w:pPr>
    </w:p>
    <w:tbl>
      <w:tblPr>
        <w:tblStyle w:val="TableGrid"/>
        <w:tblW w:w="9918" w:type="dxa"/>
        <w:jc w:val="center"/>
        <w:tblLayout w:type="fixed"/>
        <w:tblCellMar>
          <w:left w:w="142" w:type="dxa"/>
        </w:tblCellMar>
        <w:tblLook w:val="04A0" w:firstRow="1" w:lastRow="0" w:firstColumn="1" w:lastColumn="0" w:noHBand="0" w:noVBand="1"/>
      </w:tblPr>
      <w:tblGrid>
        <w:gridCol w:w="6941"/>
        <w:gridCol w:w="2977"/>
      </w:tblGrid>
      <w:tr w:rsidR="001666DB" w:rsidRPr="005E60C9" w14:paraId="632518B4" w14:textId="77777777" w:rsidTr="62EC7EF3">
        <w:trPr>
          <w:trHeight w:hRule="exact" w:val="775"/>
          <w:jc w:val="center"/>
        </w:trPr>
        <w:tc>
          <w:tcPr>
            <w:tcW w:w="6941" w:type="dxa"/>
            <w:shd w:val="clear" w:color="auto" w:fill="D5E9DE" w:themeFill="text2" w:themeFillTint="33"/>
            <w:vAlign w:val="center"/>
          </w:tcPr>
          <w:p w14:paraId="1F80E2F7" w14:textId="6305206A" w:rsidR="001666DB" w:rsidRPr="005E60C9" w:rsidRDefault="001666DB" w:rsidP="0042478F">
            <w:pPr>
              <w:rPr>
                <w:b/>
                <w:bCs/>
              </w:rPr>
            </w:pPr>
            <w:r>
              <w:rPr>
                <w:b/>
                <w:bCs/>
              </w:rPr>
              <w:t xml:space="preserve">Experience </w:t>
            </w:r>
          </w:p>
        </w:tc>
        <w:tc>
          <w:tcPr>
            <w:tcW w:w="2977" w:type="dxa"/>
            <w:shd w:val="clear" w:color="auto" w:fill="D5E9DE" w:themeFill="text2" w:themeFillTint="33"/>
          </w:tcPr>
          <w:p w14:paraId="2E8FF134" w14:textId="77777777" w:rsidR="001666DB" w:rsidRPr="005E60C9" w:rsidRDefault="001666DB" w:rsidP="0042478F">
            <w:pPr>
              <w:spacing w:before="240"/>
              <w:rPr>
                <w:b/>
                <w:bCs/>
              </w:rPr>
            </w:pPr>
            <w:r>
              <w:rPr>
                <w:b/>
                <w:bCs/>
              </w:rPr>
              <w:t>Essential or Desirable</w:t>
            </w:r>
          </w:p>
        </w:tc>
      </w:tr>
      <w:tr w:rsidR="00056EEB" w:rsidRPr="005E60C9" w14:paraId="4851A887" w14:textId="77777777" w:rsidTr="62EC7EF3">
        <w:trPr>
          <w:trHeight w:val="480"/>
          <w:jc w:val="center"/>
        </w:trPr>
        <w:tc>
          <w:tcPr>
            <w:tcW w:w="6941" w:type="dxa"/>
            <w:shd w:val="clear" w:color="auto" w:fill="auto"/>
          </w:tcPr>
          <w:p w14:paraId="21318FCD" w14:textId="6C414C8E" w:rsidR="00056EEB" w:rsidRPr="00B141A1" w:rsidRDefault="00B141A1" w:rsidP="00B141A1">
            <w:pPr>
              <w:spacing w:before="240"/>
              <w:rPr>
                <w:bCs/>
                <w:spacing w:val="-1"/>
              </w:rPr>
            </w:pPr>
            <w:r w:rsidRPr="00B141A1">
              <w:rPr>
                <w:bCs/>
                <w:spacing w:val="-1"/>
              </w:rPr>
              <w:t>Experience of working to integrate disadvantaged or disabled people into the labour market</w:t>
            </w:r>
          </w:p>
        </w:tc>
        <w:tc>
          <w:tcPr>
            <w:tcW w:w="2977" w:type="dxa"/>
            <w:vAlign w:val="center"/>
          </w:tcPr>
          <w:p w14:paraId="05668038" w14:textId="37A67778" w:rsidR="00056EEB" w:rsidRPr="00B141A1" w:rsidRDefault="00B141A1" w:rsidP="00B141A1">
            <w:pPr>
              <w:spacing w:before="240"/>
              <w:ind w:left="720"/>
            </w:pPr>
            <w:r w:rsidRPr="00B141A1">
              <w:t>Essential</w:t>
            </w:r>
          </w:p>
        </w:tc>
      </w:tr>
      <w:tr w:rsidR="00B141A1" w:rsidRPr="005E60C9" w14:paraId="5B561EDA" w14:textId="77777777" w:rsidTr="62EC7EF3">
        <w:trPr>
          <w:trHeight w:val="480"/>
          <w:jc w:val="center"/>
        </w:trPr>
        <w:tc>
          <w:tcPr>
            <w:tcW w:w="6941" w:type="dxa"/>
            <w:shd w:val="clear" w:color="auto" w:fill="auto"/>
          </w:tcPr>
          <w:p w14:paraId="0CFB093A" w14:textId="359212F4" w:rsidR="00B141A1" w:rsidRPr="00B141A1" w:rsidRDefault="00B141A1" w:rsidP="00B141A1">
            <w:pPr>
              <w:spacing w:before="240"/>
              <w:rPr>
                <w:bCs/>
                <w:spacing w:val="-1"/>
              </w:rPr>
            </w:pPr>
            <w:r w:rsidRPr="00B141A1">
              <w:rPr>
                <w:bCs/>
                <w:spacing w:val="-1"/>
              </w:rPr>
              <w:t>Experience of working in business/industry and/or education</w:t>
            </w:r>
          </w:p>
        </w:tc>
        <w:tc>
          <w:tcPr>
            <w:tcW w:w="2977" w:type="dxa"/>
            <w:vAlign w:val="center"/>
          </w:tcPr>
          <w:p w14:paraId="159DA1D5" w14:textId="1DA54C6F" w:rsidR="00B141A1" w:rsidRPr="00B141A1" w:rsidRDefault="00B141A1" w:rsidP="00B141A1">
            <w:pPr>
              <w:spacing w:before="240"/>
              <w:ind w:left="720"/>
            </w:pPr>
            <w:r w:rsidRPr="00B141A1">
              <w:t>Desirable</w:t>
            </w:r>
          </w:p>
        </w:tc>
      </w:tr>
      <w:tr w:rsidR="00B141A1" w:rsidRPr="005E60C9" w14:paraId="025D0703" w14:textId="77777777" w:rsidTr="62EC7EF3">
        <w:trPr>
          <w:trHeight w:val="480"/>
          <w:jc w:val="center"/>
        </w:trPr>
        <w:tc>
          <w:tcPr>
            <w:tcW w:w="6941" w:type="dxa"/>
            <w:shd w:val="clear" w:color="auto" w:fill="auto"/>
          </w:tcPr>
          <w:p w14:paraId="220C66FE" w14:textId="35A3111A" w:rsidR="00B141A1" w:rsidRPr="00B141A1" w:rsidRDefault="00B141A1" w:rsidP="00B141A1">
            <w:pPr>
              <w:spacing w:before="240"/>
              <w:rPr>
                <w:bCs/>
                <w:spacing w:val="-1"/>
              </w:rPr>
            </w:pPr>
            <w:r w:rsidRPr="00B141A1">
              <w:rPr>
                <w:bCs/>
                <w:spacing w:val="-1"/>
              </w:rPr>
              <w:t xml:space="preserve">Experience and competence in computer record keeping/database - </w:t>
            </w:r>
            <w:proofErr w:type="spellStart"/>
            <w:r w:rsidRPr="00B141A1">
              <w:rPr>
                <w:bCs/>
                <w:spacing w:val="-1"/>
              </w:rPr>
              <w:t>self sufficient</w:t>
            </w:r>
            <w:proofErr w:type="spellEnd"/>
            <w:r w:rsidRPr="00B141A1">
              <w:rPr>
                <w:bCs/>
                <w:spacing w:val="-1"/>
              </w:rPr>
              <w:t xml:space="preserve"> in admin</w:t>
            </w:r>
          </w:p>
        </w:tc>
        <w:tc>
          <w:tcPr>
            <w:tcW w:w="2977" w:type="dxa"/>
            <w:vAlign w:val="center"/>
          </w:tcPr>
          <w:p w14:paraId="50D7D040" w14:textId="783B4A00" w:rsidR="00B141A1" w:rsidRPr="00B141A1" w:rsidRDefault="00B141A1" w:rsidP="00B141A1">
            <w:pPr>
              <w:spacing w:before="240"/>
              <w:ind w:left="720"/>
            </w:pPr>
            <w:r w:rsidRPr="00B141A1">
              <w:t>Essential</w:t>
            </w:r>
          </w:p>
        </w:tc>
      </w:tr>
      <w:tr w:rsidR="00B141A1" w:rsidRPr="005E60C9" w14:paraId="04E47D58" w14:textId="77777777" w:rsidTr="62EC7EF3">
        <w:trPr>
          <w:trHeight w:val="480"/>
          <w:jc w:val="center"/>
        </w:trPr>
        <w:tc>
          <w:tcPr>
            <w:tcW w:w="6941" w:type="dxa"/>
            <w:shd w:val="clear" w:color="auto" w:fill="auto"/>
          </w:tcPr>
          <w:p w14:paraId="095A1013" w14:textId="1C711DAA" w:rsidR="00B141A1" w:rsidRPr="00B141A1" w:rsidRDefault="00B141A1" w:rsidP="00B141A1">
            <w:pPr>
              <w:spacing w:before="240"/>
              <w:rPr>
                <w:bCs/>
                <w:spacing w:val="-1"/>
              </w:rPr>
            </w:pPr>
            <w:r w:rsidRPr="00B141A1">
              <w:rPr>
                <w:bCs/>
                <w:spacing w:val="-1"/>
              </w:rPr>
              <w:t>Experience / Understanding of working with people with mental health problems in either a paid or unpaid capacity</w:t>
            </w:r>
          </w:p>
        </w:tc>
        <w:tc>
          <w:tcPr>
            <w:tcW w:w="2977" w:type="dxa"/>
            <w:vAlign w:val="center"/>
          </w:tcPr>
          <w:p w14:paraId="5F2761EC" w14:textId="34890841" w:rsidR="00B141A1" w:rsidRPr="00B141A1" w:rsidRDefault="00B141A1" w:rsidP="00B141A1">
            <w:pPr>
              <w:spacing w:before="240"/>
              <w:ind w:left="720"/>
            </w:pPr>
            <w:r w:rsidRPr="00B141A1">
              <w:t>Desirable</w:t>
            </w:r>
          </w:p>
        </w:tc>
      </w:tr>
      <w:tr w:rsidR="00B141A1" w:rsidRPr="005E60C9" w14:paraId="501E6926" w14:textId="77777777" w:rsidTr="62EC7EF3">
        <w:trPr>
          <w:trHeight w:val="480"/>
          <w:jc w:val="center"/>
        </w:trPr>
        <w:tc>
          <w:tcPr>
            <w:tcW w:w="6941" w:type="dxa"/>
            <w:shd w:val="clear" w:color="auto" w:fill="auto"/>
          </w:tcPr>
          <w:p w14:paraId="64C00231" w14:textId="560DB15F" w:rsidR="00B141A1" w:rsidRPr="00B141A1" w:rsidRDefault="00B141A1" w:rsidP="00B141A1">
            <w:pPr>
              <w:spacing w:before="240"/>
              <w:rPr>
                <w:bCs/>
                <w:spacing w:val="-1"/>
              </w:rPr>
            </w:pPr>
            <w:r w:rsidRPr="00B141A1">
              <w:rPr>
                <w:bCs/>
                <w:spacing w:val="-1"/>
              </w:rPr>
              <w:t>Experience/ good understanding of the IPS model and Fidelity</w:t>
            </w:r>
          </w:p>
        </w:tc>
        <w:tc>
          <w:tcPr>
            <w:tcW w:w="2977" w:type="dxa"/>
            <w:vAlign w:val="center"/>
          </w:tcPr>
          <w:p w14:paraId="35210DE2" w14:textId="34BF9CC3" w:rsidR="00B141A1" w:rsidRPr="00B141A1" w:rsidRDefault="00B141A1" w:rsidP="00B141A1">
            <w:pPr>
              <w:spacing w:before="240"/>
              <w:ind w:left="720"/>
            </w:pPr>
            <w:r w:rsidRPr="00B141A1">
              <w:t>Desirable</w:t>
            </w:r>
          </w:p>
        </w:tc>
      </w:tr>
    </w:tbl>
    <w:p w14:paraId="1FFBF208" w14:textId="77777777" w:rsidR="001666DB" w:rsidRPr="005C0BD8" w:rsidRDefault="001666DB" w:rsidP="00B141A1">
      <w:pPr>
        <w:ind w:left="720"/>
        <w:rPr>
          <w:b/>
          <w:bCs/>
          <w:color w:val="427D5F" w:themeColor="text2"/>
          <w:sz w:val="32"/>
          <w:szCs w:val="32"/>
        </w:rPr>
      </w:pPr>
    </w:p>
    <w:sectPr w:rsidR="001666DB" w:rsidRPr="005C0BD8" w:rsidSect="00530964">
      <w:headerReference w:type="default" r:id="rId11"/>
      <w:footerReference w:type="default" r:id="rId12"/>
      <w:footerReference w:type="first" r:id="rId13"/>
      <w:pgSz w:w="11906" w:h="16838" w:code="9"/>
      <w:pgMar w:top="1843" w:right="851" w:bottom="1134" w:left="1560" w:header="567"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497C" w14:textId="77777777" w:rsidR="006D2112" w:rsidRDefault="006D2112" w:rsidP="001668B7">
      <w:pPr>
        <w:spacing w:line="240" w:lineRule="auto"/>
      </w:pPr>
      <w:r>
        <w:separator/>
      </w:r>
    </w:p>
  </w:endnote>
  <w:endnote w:type="continuationSeparator" w:id="0">
    <w:p w14:paraId="010EBBA9" w14:textId="77777777" w:rsidR="006D2112" w:rsidRDefault="006D2112" w:rsidP="00166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111859"/>
      <w:docPartObj>
        <w:docPartGallery w:val="Page Numbers (Bottom of Page)"/>
        <w:docPartUnique/>
      </w:docPartObj>
    </w:sdtPr>
    <w:sdtEndPr/>
    <w:sdtContent>
      <w:sdt>
        <w:sdtPr>
          <w:id w:val="-1769616900"/>
          <w:docPartObj>
            <w:docPartGallery w:val="Page Numbers (Top of Page)"/>
            <w:docPartUnique/>
          </w:docPartObj>
        </w:sdtPr>
        <w:sdtEndPr/>
        <w:sdtContent>
          <w:p w14:paraId="5D662A5A" w14:textId="0D5626F5" w:rsidR="00907C67" w:rsidRDefault="00907C67">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82B89A9" w14:textId="77777777" w:rsidR="00907C67" w:rsidRDefault="00907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44" w:type="dxa"/>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67"/>
      <w:gridCol w:w="5277"/>
    </w:tblGrid>
    <w:tr w:rsidR="00CB3A3A" w14:paraId="21305E23" w14:textId="77777777" w:rsidTr="006A4EF9">
      <w:trPr>
        <w:trHeight w:hRule="exact" w:val="397"/>
      </w:trPr>
      <w:tc>
        <w:tcPr>
          <w:tcW w:w="4167" w:type="dxa"/>
          <w:vAlign w:val="bottom"/>
        </w:tcPr>
        <w:p w14:paraId="4FF30448" w14:textId="667623E6" w:rsidR="00CB3A3A" w:rsidRDefault="00504F91" w:rsidP="00B97BE1">
          <w:pPr>
            <w:pStyle w:val="Footer"/>
            <w:jc w:val="right"/>
          </w:pPr>
          <w:r>
            <w:fldChar w:fldCharType="begin"/>
          </w:r>
          <w:r>
            <w:instrText xml:space="preserve"> REF  ref </w:instrText>
          </w:r>
          <w:r>
            <w:fldChar w:fldCharType="separate"/>
          </w:r>
          <w:r w:rsidR="00B141A1">
            <w:rPr>
              <w:b/>
              <w:bCs/>
              <w:lang w:val="en-US"/>
            </w:rPr>
            <w:t>Error! Reference source not found.</w:t>
          </w:r>
          <w:r>
            <w:fldChar w:fldCharType="end"/>
          </w:r>
          <w:r>
            <w:t>Report title</w:t>
          </w:r>
          <w:r w:rsidR="00CB3A3A" w:rsidRPr="00231827">
            <w:t xml:space="preserve"> V</w:t>
          </w:r>
          <w:r>
            <w:fldChar w:fldCharType="begin"/>
          </w:r>
          <w:r>
            <w:instrText xml:space="preserve"> REF  version </w:instrText>
          </w:r>
          <w:r>
            <w:fldChar w:fldCharType="separate"/>
          </w:r>
          <w:r w:rsidR="00B141A1">
            <w:rPr>
              <w:b/>
              <w:bCs/>
              <w:lang w:val="en-US"/>
            </w:rPr>
            <w:t>Error! Reference source not found.</w:t>
          </w:r>
          <w:r>
            <w:fldChar w:fldCharType="end"/>
          </w:r>
        </w:p>
      </w:tc>
      <w:tc>
        <w:tcPr>
          <w:tcW w:w="5277" w:type="dxa"/>
          <w:vAlign w:val="bottom"/>
        </w:tcPr>
        <w:sdt>
          <w:sdtPr>
            <w:id w:val="-61184683"/>
            <w:docPartObj>
              <w:docPartGallery w:val="Page Numbers (Bottom of Page)"/>
              <w:docPartUnique/>
            </w:docPartObj>
          </w:sdtPr>
          <w:sdtEndPr/>
          <w:sdtContent>
            <w:sdt>
              <w:sdtPr>
                <w:id w:val="-899824754"/>
                <w:docPartObj>
                  <w:docPartGallery w:val="Page Numbers (Top of Page)"/>
                  <w:docPartUnique/>
                </w:docPartObj>
              </w:sdtPr>
              <w:sdtEndPr/>
              <w:sdtContent>
                <w:p w14:paraId="38F81AFE" w14:textId="77777777" w:rsidR="00CB3A3A" w:rsidRDefault="00CB3A3A" w:rsidP="00B97BE1">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sz w:val="24"/>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sz w:val="24"/>
                    </w:rPr>
                    <w:t>2</w:t>
                  </w:r>
                  <w:r>
                    <w:rPr>
                      <w:b/>
                      <w:bCs/>
                      <w:sz w:val="24"/>
                    </w:rPr>
                    <w:fldChar w:fldCharType="end"/>
                  </w:r>
                </w:p>
              </w:sdtContent>
            </w:sdt>
          </w:sdtContent>
        </w:sdt>
      </w:tc>
    </w:tr>
  </w:tbl>
  <w:p w14:paraId="579832B7" w14:textId="77777777" w:rsidR="00CB3A3A" w:rsidRDefault="00CB3A3A">
    <w:pPr>
      <w:pStyle w:val="Footer"/>
    </w:pPr>
    <w:r>
      <w:rPr>
        <w:noProof/>
      </w:rPr>
      <w:drawing>
        <wp:anchor distT="0" distB="0" distL="114300" distR="114300" simplePos="0" relativeHeight="251678720" behindDoc="0" locked="1" layoutInCell="1" allowOverlap="1" wp14:anchorId="6F8AFCE5" wp14:editId="4214CE1C">
          <wp:simplePos x="0" y="0"/>
          <wp:positionH relativeFrom="page">
            <wp:posOffset>506095</wp:posOffset>
          </wp:positionH>
          <wp:positionV relativeFrom="page">
            <wp:posOffset>10136505</wp:posOffset>
          </wp:positionV>
          <wp:extent cx="431800" cy="287655"/>
          <wp:effectExtent l="0" t="0" r="6350" b="0"/>
          <wp:wrapNone/>
          <wp:docPr id="10809252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34874" name="Picture 771334874"/>
                  <pic:cNvPicPr/>
                </pic:nvPicPr>
                <pic:blipFill>
                  <a:blip r:embed="rId1">
                    <a:extLst>
                      <a:ext uri="{28A0092B-C50C-407E-A947-70E740481C1C}">
                        <a14:useLocalDpi xmlns:a14="http://schemas.microsoft.com/office/drawing/2010/main" val="0"/>
                      </a:ext>
                    </a:extLst>
                  </a:blip>
                  <a:stretch>
                    <a:fillRect/>
                  </a:stretch>
                </pic:blipFill>
                <pic:spPr>
                  <a:xfrm>
                    <a:off x="0" y="0"/>
                    <a:ext cx="431800" cy="287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C524A" w14:textId="77777777" w:rsidR="006D2112" w:rsidRDefault="006D2112" w:rsidP="001668B7">
      <w:pPr>
        <w:spacing w:line="240" w:lineRule="auto"/>
      </w:pPr>
      <w:r>
        <w:separator/>
      </w:r>
    </w:p>
  </w:footnote>
  <w:footnote w:type="continuationSeparator" w:id="0">
    <w:p w14:paraId="4BD9A5DC" w14:textId="77777777" w:rsidR="006D2112" w:rsidRDefault="006D2112" w:rsidP="00166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A22F4" w14:textId="1E974DF4" w:rsidR="009C7FC3" w:rsidRDefault="009C7FC3" w:rsidP="009C7FC3">
    <w:pPr>
      <w:pStyle w:val="Header"/>
      <w:ind w:firstLine="142"/>
    </w:pPr>
    <w:r>
      <w:rPr>
        <w:noProof/>
      </w:rPr>
      <w:drawing>
        <wp:anchor distT="0" distB="0" distL="114300" distR="114300" simplePos="0" relativeHeight="251680768" behindDoc="0" locked="1" layoutInCell="1" allowOverlap="1" wp14:anchorId="2D9655FE" wp14:editId="5E5FACA6">
          <wp:simplePos x="0" y="0"/>
          <wp:positionH relativeFrom="page">
            <wp:posOffset>470535</wp:posOffset>
          </wp:positionH>
          <wp:positionV relativeFrom="page">
            <wp:posOffset>274320</wp:posOffset>
          </wp:positionV>
          <wp:extent cx="2793365" cy="658495"/>
          <wp:effectExtent l="0" t="0" r="6985" b="8255"/>
          <wp:wrapNone/>
          <wp:docPr id="569228276"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20528"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93365" cy="658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9EB6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9B2D86"/>
    <w:multiLevelType w:val="hybridMultilevel"/>
    <w:tmpl w:val="DE18DDA0"/>
    <w:lvl w:ilvl="0" w:tplc="08090001">
      <w:start w:val="1"/>
      <w:numFmt w:val="bullet"/>
      <w:lvlText w:val=""/>
      <w:lvlJc w:val="left"/>
      <w:pPr>
        <w:tabs>
          <w:tab w:val="num" w:pos="397"/>
        </w:tabs>
        <w:ind w:left="397" w:hanging="397"/>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935A9E"/>
    <w:multiLevelType w:val="hybridMultilevel"/>
    <w:tmpl w:val="00EA6BA4"/>
    <w:lvl w:ilvl="0" w:tplc="1056F84E">
      <w:numFmt w:val="bullet"/>
      <w:lvlText w:val="•"/>
      <w:lvlJc w:val="left"/>
      <w:pPr>
        <w:ind w:left="470" w:hanging="360"/>
      </w:pPr>
      <w:rPr>
        <w:rFonts w:ascii="Arial" w:eastAsia="Arial" w:hAnsi="Arial" w:cs="Arial" w:hint="default"/>
        <w:b w:val="0"/>
        <w:bCs w:val="0"/>
        <w:i w:val="0"/>
        <w:iCs w:val="0"/>
        <w:w w:val="131"/>
        <w:sz w:val="20"/>
        <w:szCs w:val="20"/>
        <w:lang w:val="en-US" w:eastAsia="en-US" w:bidi="ar-SA"/>
      </w:rPr>
    </w:lvl>
    <w:lvl w:ilvl="1" w:tplc="8834B460">
      <w:numFmt w:val="bullet"/>
      <w:lvlText w:val="•"/>
      <w:lvlJc w:val="left"/>
      <w:pPr>
        <w:ind w:left="1201" w:hanging="360"/>
      </w:pPr>
      <w:rPr>
        <w:rFonts w:hint="default"/>
        <w:lang w:val="en-US" w:eastAsia="en-US" w:bidi="ar-SA"/>
      </w:rPr>
    </w:lvl>
    <w:lvl w:ilvl="2" w:tplc="50A42E36">
      <w:numFmt w:val="bullet"/>
      <w:lvlText w:val="•"/>
      <w:lvlJc w:val="left"/>
      <w:pPr>
        <w:ind w:left="1922" w:hanging="360"/>
      </w:pPr>
      <w:rPr>
        <w:rFonts w:hint="default"/>
        <w:lang w:val="en-US" w:eastAsia="en-US" w:bidi="ar-SA"/>
      </w:rPr>
    </w:lvl>
    <w:lvl w:ilvl="3" w:tplc="5C209C1E">
      <w:numFmt w:val="bullet"/>
      <w:lvlText w:val="•"/>
      <w:lvlJc w:val="left"/>
      <w:pPr>
        <w:ind w:left="2643" w:hanging="360"/>
      </w:pPr>
      <w:rPr>
        <w:rFonts w:hint="default"/>
        <w:lang w:val="en-US" w:eastAsia="en-US" w:bidi="ar-SA"/>
      </w:rPr>
    </w:lvl>
    <w:lvl w:ilvl="4" w:tplc="B3F2BD5E">
      <w:numFmt w:val="bullet"/>
      <w:lvlText w:val="•"/>
      <w:lvlJc w:val="left"/>
      <w:pPr>
        <w:ind w:left="3365" w:hanging="360"/>
      </w:pPr>
      <w:rPr>
        <w:rFonts w:hint="default"/>
        <w:lang w:val="en-US" w:eastAsia="en-US" w:bidi="ar-SA"/>
      </w:rPr>
    </w:lvl>
    <w:lvl w:ilvl="5" w:tplc="410A6D22">
      <w:numFmt w:val="bullet"/>
      <w:lvlText w:val="•"/>
      <w:lvlJc w:val="left"/>
      <w:pPr>
        <w:ind w:left="4086" w:hanging="360"/>
      </w:pPr>
      <w:rPr>
        <w:rFonts w:hint="default"/>
        <w:lang w:val="en-US" w:eastAsia="en-US" w:bidi="ar-SA"/>
      </w:rPr>
    </w:lvl>
    <w:lvl w:ilvl="6" w:tplc="0ED8B15C">
      <w:numFmt w:val="bullet"/>
      <w:lvlText w:val="•"/>
      <w:lvlJc w:val="left"/>
      <w:pPr>
        <w:ind w:left="4807" w:hanging="360"/>
      </w:pPr>
      <w:rPr>
        <w:rFonts w:hint="default"/>
        <w:lang w:val="en-US" w:eastAsia="en-US" w:bidi="ar-SA"/>
      </w:rPr>
    </w:lvl>
    <w:lvl w:ilvl="7" w:tplc="A23091C4">
      <w:numFmt w:val="bullet"/>
      <w:lvlText w:val="•"/>
      <w:lvlJc w:val="left"/>
      <w:pPr>
        <w:ind w:left="5529" w:hanging="360"/>
      </w:pPr>
      <w:rPr>
        <w:rFonts w:hint="default"/>
        <w:lang w:val="en-US" w:eastAsia="en-US" w:bidi="ar-SA"/>
      </w:rPr>
    </w:lvl>
    <w:lvl w:ilvl="8" w:tplc="9A182B9C">
      <w:numFmt w:val="bullet"/>
      <w:lvlText w:val="•"/>
      <w:lvlJc w:val="left"/>
      <w:pPr>
        <w:ind w:left="6250" w:hanging="360"/>
      </w:pPr>
      <w:rPr>
        <w:rFonts w:hint="default"/>
        <w:lang w:val="en-US" w:eastAsia="en-US" w:bidi="ar-SA"/>
      </w:rPr>
    </w:lvl>
  </w:abstractNum>
  <w:abstractNum w:abstractNumId="3" w15:restartNumberingAfterBreak="0">
    <w:nsid w:val="138E6EDD"/>
    <w:multiLevelType w:val="hybridMultilevel"/>
    <w:tmpl w:val="D26A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B7BC4"/>
    <w:multiLevelType w:val="hybridMultilevel"/>
    <w:tmpl w:val="FA44BC30"/>
    <w:lvl w:ilvl="0" w:tplc="F41C56D8">
      <w:start w:val="1"/>
      <w:numFmt w:val="bullet"/>
      <w:pStyle w:val="ListBullet"/>
      <w:lvlText w:val=""/>
      <w:lvlJc w:val="left"/>
      <w:pPr>
        <w:ind w:left="585" w:hanging="360"/>
      </w:pPr>
      <w:rPr>
        <w:rFonts w:ascii="Wingdings" w:hAnsi="Wingdings" w:hint="default"/>
        <w:b w:val="0"/>
        <w:i w:val="0"/>
        <w:color w:val="427D5F" w:themeColor="text2"/>
        <w:sz w:val="22"/>
      </w:rPr>
    </w:lvl>
    <w:lvl w:ilvl="1" w:tplc="FFFFFFFF" w:tentative="1">
      <w:start w:val="1"/>
      <w:numFmt w:val="bullet"/>
      <w:lvlText w:val="o"/>
      <w:lvlJc w:val="left"/>
      <w:pPr>
        <w:ind w:left="1305" w:hanging="360"/>
      </w:pPr>
      <w:rPr>
        <w:rFonts w:ascii="Courier New" w:hAnsi="Courier New" w:cs="Courier New" w:hint="default"/>
      </w:rPr>
    </w:lvl>
    <w:lvl w:ilvl="2" w:tplc="FFFFFFFF" w:tentative="1">
      <w:start w:val="1"/>
      <w:numFmt w:val="bullet"/>
      <w:lvlText w:val=""/>
      <w:lvlJc w:val="left"/>
      <w:pPr>
        <w:ind w:left="2025" w:hanging="360"/>
      </w:pPr>
      <w:rPr>
        <w:rFonts w:ascii="Wingdings" w:hAnsi="Wingdings" w:hint="default"/>
      </w:rPr>
    </w:lvl>
    <w:lvl w:ilvl="3" w:tplc="FFFFFFFF" w:tentative="1">
      <w:start w:val="1"/>
      <w:numFmt w:val="bullet"/>
      <w:lvlText w:val=""/>
      <w:lvlJc w:val="left"/>
      <w:pPr>
        <w:ind w:left="2745" w:hanging="360"/>
      </w:pPr>
      <w:rPr>
        <w:rFonts w:ascii="Symbol" w:hAnsi="Symbol" w:hint="default"/>
      </w:rPr>
    </w:lvl>
    <w:lvl w:ilvl="4" w:tplc="FFFFFFFF" w:tentative="1">
      <w:start w:val="1"/>
      <w:numFmt w:val="bullet"/>
      <w:lvlText w:val="o"/>
      <w:lvlJc w:val="left"/>
      <w:pPr>
        <w:ind w:left="3465" w:hanging="360"/>
      </w:pPr>
      <w:rPr>
        <w:rFonts w:ascii="Courier New" w:hAnsi="Courier New" w:cs="Courier New" w:hint="default"/>
      </w:rPr>
    </w:lvl>
    <w:lvl w:ilvl="5" w:tplc="FFFFFFFF" w:tentative="1">
      <w:start w:val="1"/>
      <w:numFmt w:val="bullet"/>
      <w:lvlText w:val=""/>
      <w:lvlJc w:val="left"/>
      <w:pPr>
        <w:ind w:left="4185" w:hanging="360"/>
      </w:pPr>
      <w:rPr>
        <w:rFonts w:ascii="Wingdings" w:hAnsi="Wingdings" w:hint="default"/>
      </w:rPr>
    </w:lvl>
    <w:lvl w:ilvl="6" w:tplc="FFFFFFFF" w:tentative="1">
      <w:start w:val="1"/>
      <w:numFmt w:val="bullet"/>
      <w:lvlText w:val=""/>
      <w:lvlJc w:val="left"/>
      <w:pPr>
        <w:ind w:left="4905" w:hanging="360"/>
      </w:pPr>
      <w:rPr>
        <w:rFonts w:ascii="Symbol" w:hAnsi="Symbol" w:hint="default"/>
      </w:rPr>
    </w:lvl>
    <w:lvl w:ilvl="7" w:tplc="FFFFFFFF" w:tentative="1">
      <w:start w:val="1"/>
      <w:numFmt w:val="bullet"/>
      <w:lvlText w:val="o"/>
      <w:lvlJc w:val="left"/>
      <w:pPr>
        <w:ind w:left="5625" w:hanging="360"/>
      </w:pPr>
      <w:rPr>
        <w:rFonts w:ascii="Courier New" w:hAnsi="Courier New" w:cs="Courier New" w:hint="default"/>
      </w:rPr>
    </w:lvl>
    <w:lvl w:ilvl="8" w:tplc="FFFFFFFF" w:tentative="1">
      <w:start w:val="1"/>
      <w:numFmt w:val="bullet"/>
      <w:lvlText w:val=""/>
      <w:lvlJc w:val="left"/>
      <w:pPr>
        <w:ind w:left="6345" w:hanging="360"/>
      </w:pPr>
      <w:rPr>
        <w:rFonts w:ascii="Wingdings" w:hAnsi="Wingdings" w:hint="default"/>
      </w:rPr>
    </w:lvl>
  </w:abstractNum>
  <w:abstractNum w:abstractNumId="5" w15:restartNumberingAfterBreak="0">
    <w:nsid w:val="1FEB26C8"/>
    <w:multiLevelType w:val="hybridMultilevel"/>
    <w:tmpl w:val="E0525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20543"/>
    <w:multiLevelType w:val="hybridMultilevel"/>
    <w:tmpl w:val="74FC73A2"/>
    <w:lvl w:ilvl="0" w:tplc="11AC4BA4">
      <w:numFmt w:val="bullet"/>
      <w:lvlText w:val="•"/>
      <w:lvlJc w:val="left"/>
      <w:pPr>
        <w:ind w:left="469" w:hanging="360"/>
      </w:pPr>
      <w:rPr>
        <w:rFonts w:ascii="Arial" w:eastAsia="Arial" w:hAnsi="Arial" w:cs="Arial" w:hint="default"/>
        <w:b w:val="0"/>
        <w:bCs w:val="0"/>
        <w:i w:val="0"/>
        <w:iCs w:val="0"/>
        <w:w w:val="131"/>
        <w:sz w:val="20"/>
        <w:szCs w:val="20"/>
        <w:lang w:val="en-US" w:eastAsia="en-US" w:bidi="ar-SA"/>
      </w:rPr>
    </w:lvl>
    <w:lvl w:ilvl="1" w:tplc="62F827B2">
      <w:numFmt w:val="bullet"/>
      <w:lvlText w:val="•"/>
      <w:lvlJc w:val="left"/>
      <w:pPr>
        <w:ind w:left="1182" w:hanging="360"/>
      </w:pPr>
      <w:rPr>
        <w:rFonts w:hint="default"/>
        <w:lang w:val="en-US" w:eastAsia="en-US" w:bidi="ar-SA"/>
      </w:rPr>
    </w:lvl>
    <w:lvl w:ilvl="2" w:tplc="5B5A1206">
      <w:numFmt w:val="bullet"/>
      <w:lvlText w:val="•"/>
      <w:lvlJc w:val="left"/>
      <w:pPr>
        <w:ind w:left="1904" w:hanging="360"/>
      </w:pPr>
      <w:rPr>
        <w:rFonts w:hint="default"/>
        <w:lang w:val="en-US" w:eastAsia="en-US" w:bidi="ar-SA"/>
      </w:rPr>
    </w:lvl>
    <w:lvl w:ilvl="3" w:tplc="C8B0C1D2">
      <w:numFmt w:val="bullet"/>
      <w:lvlText w:val="•"/>
      <w:lvlJc w:val="left"/>
      <w:pPr>
        <w:ind w:left="2626" w:hanging="360"/>
      </w:pPr>
      <w:rPr>
        <w:rFonts w:hint="default"/>
        <w:lang w:val="en-US" w:eastAsia="en-US" w:bidi="ar-SA"/>
      </w:rPr>
    </w:lvl>
    <w:lvl w:ilvl="4" w:tplc="4748FA30">
      <w:numFmt w:val="bullet"/>
      <w:lvlText w:val="•"/>
      <w:lvlJc w:val="left"/>
      <w:pPr>
        <w:ind w:left="3349" w:hanging="360"/>
      </w:pPr>
      <w:rPr>
        <w:rFonts w:hint="default"/>
        <w:lang w:val="en-US" w:eastAsia="en-US" w:bidi="ar-SA"/>
      </w:rPr>
    </w:lvl>
    <w:lvl w:ilvl="5" w:tplc="BDBEB4F2">
      <w:numFmt w:val="bullet"/>
      <w:lvlText w:val="•"/>
      <w:lvlJc w:val="left"/>
      <w:pPr>
        <w:ind w:left="4071" w:hanging="360"/>
      </w:pPr>
      <w:rPr>
        <w:rFonts w:hint="default"/>
        <w:lang w:val="en-US" w:eastAsia="en-US" w:bidi="ar-SA"/>
      </w:rPr>
    </w:lvl>
    <w:lvl w:ilvl="6" w:tplc="2960AD52">
      <w:numFmt w:val="bullet"/>
      <w:lvlText w:val="•"/>
      <w:lvlJc w:val="left"/>
      <w:pPr>
        <w:ind w:left="4793" w:hanging="360"/>
      </w:pPr>
      <w:rPr>
        <w:rFonts w:hint="default"/>
        <w:lang w:val="en-US" w:eastAsia="en-US" w:bidi="ar-SA"/>
      </w:rPr>
    </w:lvl>
    <w:lvl w:ilvl="7" w:tplc="C9CE902A">
      <w:numFmt w:val="bullet"/>
      <w:lvlText w:val="•"/>
      <w:lvlJc w:val="left"/>
      <w:pPr>
        <w:ind w:left="5516" w:hanging="360"/>
      </w:pPr>
      <w:rPr>
        <w:rFonts w:hint="default"/>
        <w:lang w:val="en-US" w:eastAsia="en-US" w:bidi="ar-SA"/>
      </w:rPr>
    </w:lvl>
    <w:lvl w:ilvl="8" w:tplc="0C4639C2">
      <w:numFmt w:val="bullet"/>
      <w:lvlText w:val="•"/>
      <w:lvlJc w:val="left"/>
      <w:pPr>
        <w:ind w:left="6238" w:hanging="360"/>
      </w:pPr>
      <w:rPr>
        <w:rFonts w:hint="default"/>
        <w:lang w:val="en-US" w:eastAsia="en-US" w:bidi="ar-SA"/>
      </w:rPr>
    </w:lvl>
  </w:abstractNum>
  <w:abstractNum w:abstractNumId="7" w15:restartNumberingAfterBreak="0">
    <w:nsid w:val="2BBA3AEF"/>
    <w:multiLevelType w:val="multilevel"/>
    <w:tmpl w:val="F36866D2"/>
    <w:lvl w:ilvl="0">
      <w:start w:val="1"/>
      <w:numFmt w:val="decimal"/>
      <w:pStyle w:val="Heading1"/>
      <w:lvlText w:val="%1."/>
      <w:lvlJc w:val="left"/>
      <w:pPr>
        <w:ind w:left="0" w:hanging="737"/>
      </w:pPr>
      <w:rPr>
        <w:rFonts w:hint="default"/>
      </w:rPr>
    </w:lvl>
    <w:lvl w:ilvl="1">
      <w:start w:val="1"/>
      <w:numFmt w:val="decimal"/>
      <w:pStyle w:val="Heading2"/>
      <w:lvlText w:val="%1.%2."/>
      <w:lvlJc w:val="left"/>
      <w:pPr>
        <w:ind w:left="0" w:hanging="737"/>
      </w:pPr>
      <w:rPr>
        <w:rFonts w:hint="default"/>
      </w:rPr>
    </w:lvl>
    <w:lvl w:ilvl="2">
      <w:start w:val="1"/>
      <w:numFmt w:val="decimal"/>
      <w:lvlText w:val="%1.%2.%3."/>
      <w:lvlJc w:val="left"/>
      <w:pPr>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8" w15:restartNumberingAfterBreak="0">
    <w:nsid w:val="344C028E"/>
    <w:multiLevelType w:val="hybridMultilevel"/>
    <w:tmpl w:val="4AFAE7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A936697"/>
    <w:multiLevelType w:val="hybridMultilevel"/>
    <w:tmpl w:val="03AC35D8"/>
    <w:lvl w:ilvl="0" w:tplc="2F0AE466">
      <w:numFmt w:val="bullet"/>
      <w:lvlText w:val="•"/>
      <w:lvlJc w:val="left"/>
      <w:pPr>
        <w:ind w:left="830" w:hanging="361"/>
      </w:pPr>
      <w:rPr>
        <w:rFonts w:ascii="Arial" w:eastAsia="Arial" w:hAnsi="Arial" w:cs="Arial" w:hint="default"/>
        <w:w w:val="131"/>
        <w:lang w:val="en-US" w:eastAsia="en-US" w:bidi="ar-SA"/>
      </w:rPr>
    </w:lvl>
    <w:lvl w:ilvl="1" w:tplc="E19CB642">
      <w:numFmt w:val="bullet"/>
      <w:lvlText w:val="•"/>
      <w:lvlJc w:val="left"/>
      <w:pPr>
        <w:ind w:left="1524" w:hanging="361"/>
      </w:pPr>
      <w:rPr>
        <w:rFonts w:hint="default"/>
        <w:lang w:val="en-US" w:eastAsia="en-US" w:bidi="ar-SA"/>
      </w:rPr>
    </w:lvl>
    <w:lvl w:ilvl="2" w:tplc="9F920B16">
      <w:numFmt w:val="bullet"/>
      <w:lvlText w:val="•"/>
      <w:lvlJc w:val="left"/>
      <w:pPr>
        <w:ind w:left="2208" w:hanging="361"/>
      </w:pPr>
      <w:rPr>
        <w:rFonts w:hint="default"/>
        <w:lang w:val="en-US" w:eastAsia="en-US" w:bidi="ar-SA"/>
      </w:rPr>
    </w:lvl>
    <w:lvl w:ilvl="3" w:tplc="CDF237EE">
      <w:numFmt w:val="bullet"/>
      <w:lvlText w:val="•"/>
      <w:lvlJc w:val="left"/>
      <w:pPr>
        <w:ind w:left="2892" w:hanging="361"/>
      </w:pPr>
      <w:rPr>
        <w:rFonts w:hint="default"/>
        <w:lang w:val="en-US" w:eastAsia="en-US" w:bidi="ar-SA"/>
      </w:rPr>
    </w:lvl>
    <w:lvl w:ilvl="4" w:tplc="242E832A">
      <w:numFmt w:val="bullet"/>
      <w:lvlText w:val="•"/>
      <w:lvlJc w:val="left"/>
      <w:pPr>
        <w:ind w:left="3577" w:hanging="361"/>
      </w:pPr>
      <w:rPr>
        <w:rFonts w:hint="default"/>
        <w:lang w:val="en-US" w:eastAsia="en-US" w:bidi="ar-SA"/>
      </w:rPr>
    </w:lvl>
    <w:lvl w:ilvl="5" w:tplc="58B6982E">
      <w:numFmt w:val="bullet"/>
      <w:lvlText w:val="•"/>
      <w:lvlJc w:val="left"/>
      <w:pPr>
        <w:ind w:left="4261" w:hanging="361"/>
      </w:pPr>
      <w:rPr>
        <w:rFonts w:hint="default"/>
        <w:lang w:val="en-US" w:eastAsia="en-US" w:bidi="ar-SA"/>
      </w:rPr>
    </w:lvl>
    <w:lvl w:ilvl="6" w:tplc="8EAE365A">
      <w:numFmt w:val="bullet"/>
      <w:lvlText w:val="•"/>
      <w:lvlJc w:val="left"/>
      <w:pPr>
        <w:ind w:left="4945" w:hanging="361"/>
      </w:pPr>
      <w:rPr>
        <w:rFonts w:hint="default"/>
        <w:lang w:val="en-US" w:eastAsia="en-US" w:bidi="ar-SA"/>
      </w:rPr>
    </w:lvl>
    <w:lvl w:ilvl="7" w:tplc="A5645E94">
      <w:numFmt w:val="bullet"/>
      <w:lvlText w:val="•"/>
      <w:lvlJc w:val="left"/>
      <w:pPr>
        <w:ind w:left="5630" w:hanging="361"/>
      </w:pPr>
      <w:rPr>
        <w:rFonts w:hint="default"/>
        <w:lang w:val="en-US" w:eastAsia="en-US" w:bidi="ar-SA"/>
      </w:rPr>
    </w:lvl>
    <w:lvl w:ilvl="8" w:tplc="BFF22A8E">
      <w:numFmt w:val="bullet"/>
      <w:lvlText w:val="•"/>
      <w:lvlJc w:val="left"/>
      <w:pPr>
        <w:ind w:left="6314" w:hanging="361"/>
      </w:pPr>
      <w:rPr>
        <w:rFonts w:hint="default"/>
        <w:lang w:val="en-US" w:eastAsia="en-US" w:bidi="ar-SA"/>
      </w:rPr>
    </w:lvl>
  </w:abstractNum>
  <w:abstractNum w:abstractNumId="10" w15:restartNumberingAfterBreak="0">
    <w:nsid w:val="3EE638B4"/>
    <w:multiLevelType w:val="hybridMultilevel"/>
    <w:tmpl w:val="B5B80AA4"/>
    <w:lvl w:ilvl="0" w:tplc="0409000D">
      <w:start w:val="1"/>
      <w:numFmt w:val="bullet"/>
      <w:lvlText w:val=""/>
      <w:lvlJc w:val="left"/>
      <w:pPr>
        <w:ind w:left="64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81F13F3"/>
    <w:multiLevelType w:val="hybridMultilevel"/>
    <w:tmpl w:val="2154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F11DF"/>
    <w:multiLevelType w:val="hybridMultilevel"/>
    <w:tmpl w:val="93883A0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DD5263"/>
    <w:multiLevelType w:val="hybridMultilevel"/>
    <w:tmpl w:val="DA9A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61346"/>
    <w:multiLevelType w:val="hybridMultilevel"/>
    <w:tmpl w:val="4AFAE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041446B"/>
    <w:multiLevelType w:val="multilevel"/>
    <w:tmpl w:val="09DA72CA"/>
    <w:lvl w:ilvl="0">
      <w:start w:val="1"/>
      <w:numFmt w:val="decimal"/>
      <w:lvlText w:val="%1."/>
      <w:lvlJc w:val="left"/>
      <w:pPr>
        <w:ind w:left="0" w:hanging="737"/>
      </w:pPr>
      <w:rPr>
        <w:rFonts w:hint="default"/>
      </w:rPr>
    </w:lvl>
    <w:lvl w:ilvl="1">
      <w:start w:val="1"/>
      <w:numFmt w:val="decimal"/>
      <w:lvlText w:val="%1.%2."/>
      <w:lvlJc w:val="left"/>
      <w:pPr>
        <w:ind w:left="0" w:hanging="737"/>
      </w:pPr>
      <w:rPr>
        <w:rFonts w:hint="default"/>
      </w:rPr>
    </w:lvl>
    <w:lvl w:ilvl="2">
      <w:start w:val="1"/>
      <w:numFmt w:val="decimal"/>
      <w:lvlText w:val="%1.%2.%3."/>
      <w:lvlJc w:val="left"/>
      <w:pPr>
        <w:tabs>
          <w:tab w:val="num" w:pos="720"/>
        </w:tabs>
        <w:ind w:left="0" w:hanging="737"/>
      </w:pPr>
      <w:rPr>
        <w:rFonts w:hint="default"/>
      </w:rPr>
    </w:lvl>
    <w:lvl w:ilvl="3">
      <w:start w:val="1"/>
      <w:numFmt w:val="decimal"/>
      <w:lvlText w:val="%1.%2.%3.%4."/>
      <w:lvlJc w:val="left"/>
      <w:pPr>
        <w:ind w:left="0" w:hanging="737"/>
      </w:pPr>
      <w:rPr>
        <w:rFonts w:hint="default"/>
      </w:rPr>
    </w:lvl>
    <w:lvl w:ilvl="4">
      <w:start w:val="1"/>
      <w:numFmt w:val="decimal"/>
      <w:lvlText w:val="%1.%2.%3.%4.%5."/>
      <w:lvlJc w:val="left"/>
      <w:pPr>
        <w:ind w:left="0" w:hanging="737"/>
      </w:pPr>
      <w:rPr>
        <w:rFonts w:hint="default"/>
      </w:rPr>
    </w:lvl>
    <w:lvl w:ilvl="5">
      <w:start w:val="1"/>
      <w:numFmt w:val="decimal"/>
      <w:lvlText w:val="%1.%2.%3.%4.%5.%6."/>
      <w:lvlJc w:val="left"/>
      <w:pPr>
        <w:ind w:left="0" w:hanging="737"/>
      </w:pPr>
      <w:rPr>
        <w:rFonts w:hint="default"/>
      </w:rPr>
    </w:lvl>
    <w:lvl w:ilvl="6">
      <w:start w:val="1"/>
      <w:numFmt w:val="decimal"/>
      <w:lvlText w:val="%1.%2.%3.%4.%5.%6.%7."/>
      <w:lvlJc w:val="left"/>
      <w:pPr>
        <w:ind w:left="0" w:hanging="737"/>
      </w:pPr>
      <w:rPr>
        <w:rFonts w:hint="default"/>
      </w:rPr>
    </w:lvl>
    <w:lvl w:ilvl="7">
      <w:start w:val="1"/>
      <w:numFmt w:val="decimal"/>
      <w:lvlText w:val="%1.%2.%3.%4.%5.%6.%7.%8."/>
      <w:lvlJc w:val="left"/>
      <w:pPr>
        <w:ind w:left="0" w:hanging="737"/>
      </w:pPr>
      <w:rPr>
        <w:rFonts w:hint="default"/>
      </w:rPr>
    </w:lvl>
    <w:lvl w:ilvl="8">
      <w:start w:val="1"/>
      <w:numFmt w:val="decimal"/>
      <w:lvlText w:val="%1.%2.%3.%4.%5.%6.%7.%8.%9."/>
      <w:lvlJc w:val="left"/>
      <w:pPr>
        <w:ind w:left="0" w:hanging="737"/>
      </w:pPr>
      <w:rPr>
        <w:rFonts w:hint="default"/>
      </w:rPr>
    </w:lvl>
  </w:abstractNum>
  <w:abstractNum w:abstractNumId="16" w15:restartNumberingAfterBreak="0">
    <w:nsid w:val="78D14233"/>
    <w:multiLevelType w:val="hybridMultilevel"/>
    <w:tmpl w:val="C90689F8"/>
    <w:lvl w:ilvl="0" w:tplc="9216CEE8">
      <w:start w:val="1"/>
      <w:numFmt w:val="bullet"/>
      <w:lvlText w:val=""/>
      <w:lvlJc w:val="left"/>
      <w:pPr>
        <w:ind w:left="1571" w:hanging="360"/>
      </w:pPr>
      <w:rPr>
        <w:rFonts w:ascii="Wingdings" w:hAnsi="Wingdings" w:hint="default"/>
        <w:b w:val="0"/>
        <w:i w:val="0"/>
        <w:color w:val="auto"/>
        <w:sz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628972544">
    <w:abstractNumId w:val="0"/>
  </w:num>
  <w:num w:numId="2" w16cid:durableId="1078018815">
    <w:abstractNumId w:val="16"/>
  </w:num>
  <w:num w:numId="3" w16cid:durableId="1556820679">
    <w:abstractNumId w:val="7"/>
  </w:num>
  <w:num w:numId="4" w16cid:durableId="1906063885">
    <w:abstractNumId w:val="4"/>
  </w:num>
  <w:num w:numId="5" w16cid:durableId="180628738">
    <w:abstractNumId w:val="15"/>
  </w:num>
  <w:num w:numId="6" w16cid:durableId="933519138">
    <w:abstractNumId w:val="13"/>
  </w:num>
  <w:num w:numId="7" w16cid:durableId="865411638">
    <w:abstractNumId w:val="5"/>
  </w:num>
  <w:num w:numId="8" w16cid:durableId="32004467">
    <w:abstractNumId w:val="14"/>
  </w:num>
  <w:num w:numId="9" w16cid:durableId="226963682">
    <w:abstractNumId w:val="3"/>
  </w:num>
  <w:num w:numId="10" w16cid:durableId="1790204306">
    <w:abstractNumId w:val="4"/>
  </w:num>
  <w:num w:numId="11" w16cid:durableId="1134762007">
    <w:abstractNumId w:val="8"/>
  </w:num>
  <w:num w:numId="12" w16cid:durableId="1093282997">
    <w:abstractNumId w:val="12"/>
  </w:num>
  <w:num w:numId="13" w16cid:durableId="792595668">
    <w:abstractNumId w:val="4"/>
  </w:num>
  <w:num w:numId="14" w16cid:durableId="1964771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6328361">
    <w:abstractNumId w:val="2"/>
  </w:num>
  <w:num w:numId="16" w16cid:durableId="980037762">
    <w:abstractNumId w:val="6"/>
  </w:num>
  <w:num w:numId="17" w16cid:durableId="1169172120">
    <w:abstractNumId w:val="9"/>
  </w:num>
  <w:num w:numId="18" w16cid:durableId="475072769">
    <w:abstractNumId w:val="1"/>
  </w:num>
  <w:num w:numId="19" w16cid:durableId="109057971">
    <w:abstractNumId w:val="4"/>
  </w:num>
  <w:num w:numId="20" w16cid:durableId="1270577939">
    <w:abstractNumId w:val="4"/>
  </w:num>
  <w:num w:numId="21" w16cid:durableId="1874490543">
    <w:abstractNumId w:val="4"/>
  </w:num>
  <w:num w:numId="22" w16cid:durableId="815075508">
    <w:abstractNumId w:val="11"/>
  </w:num>
  <w:num w:numId="23" w16cid:durableId="662780029">
    <w:abstractNumId w:val="4"/>
  </w:num>
  <w:num w:numId="24" w16cid:durableId="1445225340">
    <w:abstractNumId w:val="4"/>
  </w:num>
  <w:num w:numId="25" w16cid:durableId="1379016386">
    <w:abstractNumId w:val="4"/>
  </w:num>
  <w:num w:numId="26" w16cid:durableId="246884208">
    <w:abstractNumId w:val="4"/>
  </w:num>
  <w:num w:numId="27" w16cid:durableId="1346055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F1"/>
    <w:rsid w:val="000059E7"/>
    <w:rsid w:val="00006BCA"/>
    <w:rsid w:val="00011107"/>
    <w:rsid w:val="0003721E"/>
    <w:rsid w:val="00051712"/>
    <w:rsid w:val="00056EEB"/>
    <w:rsid w:val="00086A43"/>
    <w:rsid w:val="00094ED7"/>
    <w:rsid w:val="000C041F"/>
    <w:rsid w:val="000C1A7F"/>
    <w:rsid w:val="000C1CC6"/>
    <w:rsid w:val="000D0391"/>
    <w:rsid w:val="000E0856"/>
    <w:rsid w:val="000F5150"/>
    <w:rsid w:val="0010250E"/>
    <w:rsid w:val="00102F44"/>
    <w:rsid w:val="001266CA"/>
    <w:rsid w:val="00140516"/>
    <w:rsid w:val="0014362C"/>
    <w:rsid w:val="00146AB0"/>
    <w:rsid w:val="00153DC1"/>
    <w:rsid w:val="001565D5"/>
    <w:rsid w:val="001666DB"/>
    <w:rsid w:val="001668B7"/>
    <w:rsid w:val="00172BC0"/>
    <w:rsid w:val="00182337"/>
    <w:rsid w:val="001846D4"/>
    <w:rsid w:val="00194CE5"/>
    <w:rsid w:val="001B743F"/>
    <w:rsid w:val="001D0ACA"/>
    <w:rsid w:val="002040E6"/>
    <w:rsid w:val="00215006"/>
    <w:rsid w:val="00231827"/>
    <w:rsid w:val="00241B7B"/>
    <w:rsid w:val="002815F8"/>
    <w:rsid w:val="00286AC9"/>
    <w:rsid w:val="00290376"/>
    <w:rsid w:val="002A780A"/>
    <w:rsid w:val="002B7CD2"/>
    <w:rsid w:val="002C09DE"/>
    <w:rsid w:val="002C5209"/>
    <w:rsid w:val="002E5BE7"/>
    <w:rsid w:val="002F4170"/>
    <w:rsid w:val="003039DD"/>
    <w:rsid w:val="00322A15"/>
    <w:rsid w:val="00327A6E"/>
    <w:rsid w:val="00331270"/>
    <w:rsid w:val="00333F36"/>
    <w:rsid w:val="003417EE"/>
    <w:rsid w:val="00366702"/>
    <w:rsid w:val="00386945"/>
    <w:rsid w:val="00390595"/>
    <w:rsid w:val="003B1ED2"/>
    <w:rsid w:val="003C064E"/>
    <w:rsid w:val="003C0659"/>
    <w:rsid w:val="003C4D87"/>
    <w:rsid w:val="003C75EB"/>
    <w:rsid w:val="003D107C"/>
    <w:rsid w:val="003E1809"/>
    <w:rsid w:val="003E4962"/>
    <w:rsid w:val="0041146C"/>
    <w:rsid w:val="0041396D"/>
    <w:rsid w:val="00421326"/>
    <w:rsid w:val="00434934"/>
    <w:rsid w:val="004365A0"/>
    <w:rsid w:val="00442309"/>
    <w:rsid w:val="004678A4"/>
    <w:rsid w:val="00470905"/>
    <w:rsid w:val="004771F3"/>
    <w:rsid w:val="0048443D"/>
    <w:rsid w:val="00494881"/>
    <w:rsid w:val="00496733"/>
    <w:rsid w:val="004A76C4"/>
    <w:rsid w:val="004B1095"/>
    <w:rsid w:val="004B16FA"/>
    <w:rsid w:val="004B3843"/>
    <w:rsid w:val="004B4189"/>
    <w:rsid w:val="004D6432"/>
    <w:rsid w:val="004E49BD"/>
    <w:rsid w:val="004F142B"/>
    <w:rsid w:val="004F5F52"/>
    <w:rsid w:val="004F6B3D"/>
    <w:rsid w:val="00504F91"/>
    <w:rsid w:val="00507AB1"/>
    <w:rsid w:val="00530964"/>
    <w:rsid w:val="00545203"/>
    <w:rsid w:val="00550D3F"/>
    <w:rsid w:val="005850A4"/>
    <w:rsid w:val="005C0BD8"/>
    <w:rsid w:val="005C1AC0"/>
    <w:rsid w:val="005E60C9"/>
    <w:rsid w:val="005F019E"/>
    <w:rsid w:val="005F5F0A"/>
    <w:rsid w:val="006028B5"/>
    <w:rsid w:val="00616B6C"/>
    <w:rsid w:val="00620820"/>
    <w:rsid w:val="006232B0"/>
    <w:rsid w:val="00657945"/>
    <w:rsid w:val="00657BFE"/>
    <w:rsid w:val="006610B9"/>
    <w:rsid w:val="0066320A"/>
    <w:rsid w:val="00677943"/>
    <w:rsid w:val="00682BE9"/>
    <w:rsid w:val="006A1AA2"/>
    <w:rsid w:val="006D2112"/>
    <w:rsid w:val="006E5D12"/>
    <w:rsid w:val="00742FE7"/>
    <w:rsid w:val="00743A23"/>
    <w:rsid w:val="00744681"/>
    <w:rsid w:val="00763BCD"/>
    <w:rsid w:val="00782AD3"/>
    <w:rsid w:val="0079108C"/>
    <w:rsid w:val="00791689"/>
    <w:rsid w:val="007C10D3"/>
    <w:rsid w:val="007C6085"/>
    <w:rsid w:val="00802BDC"/>
    <w:rsid w:val="008070EC"/>
    <w:rsid w:val="00810DA8"/>
    <w:rsid w:val="00826C05"/>
    <w:rsid w:val="00833FE9"/>
    <w:rsid w:val="00847117"/>
    <w:rsid w:val="008554D4"/>
    <w:rsid w:val="00860EA9"/>
    <w:rsid w:val="0087020C"/>
    <w:rsid w:val="00881068"/>
    <w:rsid w:val="008B3418"/>
    <w:rsid w:val="008C45FD"/>
    <w:rsid w:val="009008DC"/>
    <w:rsid w:val="00905ADA"/>
    <w:rsid w:val="00907C67"/>
    <w:rsid w:val="0091692C"/>
    <w:rsid w:val="00916A5A"/>
    <w:rsid w:val="00917536"/>
    <w:rsid w:val="0091754A"/>
    <w:rsid w:val="00927EF4"/>
    <w:rsid w:val="00952F7F"/>
    <w:rsid w:val="00963529"/>
    <w:rsid w:val="00966D12"/>
    <w:rsid w:val="00986098"/>
    <w:rsid w:val="00993B9D"/>
    <w:rsid w:val="009A1507"/>
    <w:rsid w:val="009A6330"/>
    <w:rsid w:val="009C7FC3"/>
    <w:rsid w:val="009F1E26"/>
    <w:rsid w:val="00A22A27"/>
    <w:rsid w:val="00A25636"/>
    <w:rsid w:val="00A265A2"/>
    <w:rsid w:val="00A2774A"/>
    <w:rsid w:val="00A309E0"/>
    <w:rsid w:val="00A317C5"/>
    <w:rsid w:val="00A41A55"/>
    <w:rsid w:val="00A521FE"/>
    <w:rsid w:val="00A61C1C"/>
    <w:rsid w:val="00A7511A"/>
    <w:rsid w:val="00A80416"/>
    <w:rsid w:val="00A86144"/>
    <w:rsid w:val="00A90B86"/>
    <w:rsid w:val="00A95CB5"/>
    <w:rsid w:val="00AA55C2"/>
    <w:rsid w:val="00AA69DC"/>
    <w:rsid w:val="00AB5109"/>
    <w:rsid w:val="00AD1E35"/>
    <w:rsid w:val="00AD5EC9"/>
    <w:rsid w:val="00AE2F58"/>
    <w:rsid w:val="00B141A1"/>
    <w:rsid w:val="00B20AB0"/>
    <w:rsid w:val="00B4402C"/>
    <w:rsid w:val="00B534E6"/>
    <w:rsid w:val="00B5552C"/>
    <w:rsid w:val="00B6634F"/>
    <w:rsid w:val="00B67A5A"/>
    <w:rsid w:val="00B712EB"/>
    <w:rsid w:val="00B7362C"/>
    <w:rsid w:val="00B84C26"/>
    <w:rsid w:val="00B86DFC"/>
    <w:rsid w:val="00B93DAC"/>
    <w:rsid w:val="00B97BE1"/>
    <w:rsid w:val="00BC18F1"/>
    <w:rsid w:val="00BF2B1B"/>
    <w:rsid w:val="00C0551B"/>
    <w:rsid w:val="00C14665"/>
    <w:rsid w:val="00C15498"/>
    <w:rsid w:val="00C20D6D"/>
    <w:rsid w:val="00C23678"/>
    <w:rsid w:val="00C403DD"/>
    <w:rsid w:val="00C40FAC"/>
    <w:rsid w:val="00C53E5C"/>
    <w:rsid w:val="00C65ED2"/>
    <w:rsid w:val="00CA101C"/>
    <w:rsid w:val="00CB3A3A"/>
    <w:rsid w:val="00CB706E"/>
    <w:rsid w:val="00CD7F59"/>
    <w:rsid w:val="00D1042E"/>
    <w:rsid w:val="00D136EF"/>
    <w:rsid w:val="00D313C1"/>
    <w:rsid w:val="00D3372A"/>
    <w:rsid w:val="00D33E0A"/>
    <w:rsid w:val="00D36ADA"/>
    <w:rsid w:val="00D52076"/>
    <w:rsid w:val="00D55092"/>
    <w:rsid w:val="00D81513"/>
    <w:rsid w:val="00DA0757"/>
    <w:rsid w:val="00DC49DF"/>
    <w:rsid w:val="00DD20DA"/>
    <w:rsid w:val="00DF5C37"/>
    <w:rsid w:val="00E04E81"/>
    <w:rsid w:val="00E2479F"/>
    <w:rsid w:val="00E3788A"/>
    <w:rsid w:val="00E44E20"/>
    <w:rsid w:val="00E619EA"/>
    <w:rsid w:val="00E73AF6"/>
    <w:rsid w:val="00E85FAD"/>
    <w:rsid w:val="00EC5BC9"/>
    <w:rsid w:val="00ED1A28"/>
    <w:rsid w:val="00ED28E3"/>
    <w:rsid w:val="00F007AC"/>
    <w:rsid w:val="00F2081A"/>
    <w:rsid w:val="00F2356F"/>
    <w:rsid w:val="00F447F5"/>
    <w:rsid w:val="00F50B68"/>
    <w:rsid w:val="00F57B88"/>
    <w:rsid w:val="00F636C3"/>
    <w:rsid w:val="00F71AFA"/>
    <w:rsid w:val="00F8228B"/>
    <w:rsid w:val="00F95767"/>
    <w:rsid w:val="00FC4951"/>
    <w:rsid w:val="00FC7B4B"/>
    <w:rsid w:val="00FD5444"/>
    <w:rsid w:val="00FE4DC4"/>
    <w:rsid w:val="00FE5DA3"/>
    <w:rsid w:val="00FE6C19"/>
    <w:rsid w:val="00FF5783"/>
    <w:rsid w:val="214B1D70"/>
    <w:rsid w:val="341B82F1"/>
    <w:rsid w:val="3A3D506A"/>
    <w:rsid w:val="3AD2A6DF"/>
    <w:rsid w:val="4A8004BF"/>
    <w:rsid w:val="51FDABD0"/>
    <w:rsid w:val="62EC7EF3"/>
    <w:rsid w:val="7631DC81"/>
    <w:rsid w:val="7CF00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B7059"/>
  <w15:chartTrackingRefBased/>
  <w15:docId w15:val="{1FE6F42E-24D3-4E08-BEF1-2EDB7F44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809"/>
    <w:pPr>
      <w:spacing w:after="0" w:line="300" w:lineRule="exact"/>
    </w:pPr>
  </w:style>
  <w:style w:type="paragraph" w:styleId="Heading1">
    <w:name w:val="heading 1"/>
    <w:basedOn w:val="Normal"/>
    <w:next w:val="Normal"/>
    <w:link w:val="Heading1Char"/>
    <w:uiPriority w:val="9"/>
    <w:qFormat/>
    <w:rsid w:val="006E5D12"/>
    <w:pPr>
      <w:keepNext/>
      <w:keepLines/>
      <w:numPr>
        <w:numId w:val="3"/>
      </w:numPr>
      <w:spacing w:after="240" w:line="400" w:lineRule="exact"/>
      <w:contextualSpacing/>
      <w:outlineLvl w:val="0"/>
    </w:pPr>
    <w:rPr>
      <w:rFonts w:asciiTheme="majorHAnsi" w:eastAsiaTheme="majorEastAsia" w:hAnsiTheme="majorHAnsi" w:cstheme="majorBidi"/>
      <w:b/>
      <w:color w:val="427D5F" w:themeColor="text2"/>
      <w:sz w:val="36"/>
      <w:szCs w:val="40"/>
    </w:rPr>
  </w:style>
  <w:style w:type="paragraph" w:styleId="Heading2">
    <w:name w:val="heading 2"/>
    <w:basedOn w:val="Normal"/>
    <w:next w:val="Normal"/>
    <w:link w:val="Heading2Char"/>
    <w:uiPriority w:val="9"/>
    <w:unhideWhenUsed/>
    <w:qFormat/>
    <w:rsid w:val="00D136EF"/>
    <w:pPr>
      <w:keepNext/>
      <w:keepLines/>
      <w:numPr>
        <w:ilvl w:val="1"/>
        <w:numId w:val="3"/>
      </w:numPr>
      <w:spacing w:before="360" w:after="120" w:line="320" w:lineRule="exact"/>
      <w:contextualSpacing/>
      <w:outlineLvl w:val="1"/>
    </w:pPr>
    <w:rPr>
      <w:rFonts w:asciiTheme="majorHAnsi" w:eastAsiaTheme="majorEastAsia" w:hAnsiTheme="majorHAnsi" w:cstheme="majorBidi"/>
      <w:b/>
      <w:color w:val="427D5F" w:themeColor="text2"/>
      <w:sz w:val="28"/>
      <w:szCs w:val="32"/>
    </w:rPr>
  </w:style>
  <w:style w:type="paragraph" w:styleId="Heading3">
    <w:name w:val="heading 3"/>
    <w:basedOn w:val="Normal"/>
    <w:next w:val="Normal"/>
    <w:link w:val="Heading3Char"/>
    <w:uiPriority w:val="9"/>
    <w:unhideWhenUsed/>
    <w:qFormat/>
    <w:rsid w:val="00FF5783"/>
    <w:pPr>
      <w:keepNext/>
      <w:keepLines/>
      <w:spacing w:before="200"/>
      <w:contextualSpacing/>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BF2B1B"/>
    <w:pPr>
      <w:keepNext/>
      <w:keepLines/>
      <w:spacing w:before="600" w:line="260" w:lineRule="exact"/>
      <w:outlineLvl w:val="3"/>
    </w:pPr>
    <w:rPr>
      <w:rFonts w:eastAsiaTheme="majorEastAsia" w:cstheme="majorBidi"/>
      <w:b/>
      <w:iCs/>
      <w:color w:val="427D5F" w:themeColor="text2"/>
    </w:rPr>
  </w:style>
  <w:style w:type="paragraph" w:styleId="Heading5">
    <w:name w:val="heading 5"/>
    <w:basedOn w:val="Normal"/>
    <w:next w:val="Normal"/>
    <w:link w:val="Heading5Char"/>
    <w:uiPriority w:val="9"/>
    <w:unhideWhenUsed/>
    <w:qFormat/>
    <w:rsid w:val="00CB706E"/>
    <w:pPr>
      <w:keepNext/>
      <w:keepLines/>
      <w:spacing w:line="280" w:lineRule="exact"/>
      <w:contextualSpacing/>
      <w:outlineLvl w:val="4"/>
    </w:pPr>
    <w:rPr>
      <w:rFonts w:eastAsiaTheme="majorEastAsia" w:cstheme="majorBidi"/>
      <w:b/>
      <w:color w:val="427D5F" w:themeColor="text2"/>
    </w:rPr>
  </w:style>
  <w:style w:type="paragraph" w:styleId="Heading6">
    <w:name w:val="heading 6"/>
    <w:basedOn w:val="Normal"/>
    <w:next w:val="Normal"/>
    <w:link w:val="Heading6Char"/>
    <w:uiPriority w:val="9"/>
    <w:semiHidden/>
    <w:unhideWhenUsed/>
    <w:rsid w:val="00A277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7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7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7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D12"/>
    <w:rPr>
      <w:rFonts w:asciiTheme="majorHAnsi" w:eastAsiaTheme="majorEastAsia" w:hAnsiTheme="majorHAnsi" w:cstheme="majorBidi"/>
      <w:b/>
      <w:color w:val="427D5F" w:themeColor="text2"/>
      <w:sz w:val="36"/>
      <w:szCs w:val="40"/>
    </w:rPr>
  </w:style>
  <w:style w:type="character" w:customStyle="1" w:styleId="Heading2Char">
    <w:name w:val="Heading 2 Char"/>
    <w:basedOn w:val="DefaultParagraphFont"/>
    <w:link w:val="Heading2"/>
    <w:uiPriority w:val="9"/>
    <w:rsid w:val="00D136EF"/>
    <w:rPr>
      <w:rFonts w:asciiTheme="majorHAnsi" w:eastAsiaTheme="majorEastAsia" w:hAnsiTheme="majorHAnsi" w:cstheme="majorBidi"/>
      <w:b/>
      <w:color w:val="427D5F" w:themeColor="text2"/>
      <w:sz w:val="28"/>
      <w:szCs w:val="32"/>
    </w:rPr>
  </w:style>
  <w:style w:type="character" w:customStyle="1" w:styleId="Heading3Char">
    <w:name w:val="Heading 3 Char"/>
    <w:basedOn w:val="DefaultParagraphFont"/>
    <w:link w:val="Heading3"/>
    <w:uiPriority w:val="9"/>
    <w:rsid w:val="00FF5783"/>
    <w:rPr>
      <w:rFonts w:eastAsiaTheme="majorEastAsia" w:cstheme="majorBidi"/>
      <w:b/>
      <w:szCs w:val="28"/>
    </w:rPr>
  </w:style>
  <w:style w:type="character" w:customStyle="1" w:styleId="Heading4Char">
    <w:name w:val="Heading 4 Char"/>
    <w:basedOn w:val="DefaultParagraphFont"/>
    <w:link w:val="Heading4"/>
    <w:uiPriority w:val="9"/>
    <w:rsid w:val="00BF2B1B"/>
    <w:rPr>
      <w:rFonts w:eastAsiaTheme="majorEastAsia" w:cstheme="majorBidi"/>
      <w:b/>
      <w:iCs/>
      <w:color w:val="427D5F" w:themeColor="text2"/>
    </w:rPr>
  </w:style>
  <w:style w:type="character" w:customStyle="1" w:styleId="Heading5Char">
    <w:name w:val="Heading 5 Char"/>
    <w:basedOn w:val="DefaultParagraphFont"/>
    <w:link w:val="Heading5"/>
    <w:uiPriority w:val="9"/>
    <w:rsid w:val="00CB706E"/>
    <w:rPr>
      <w:rFonts w:eastAsiaTheme="majorEastAsia" w:cstheme="majorBidi"/>
      <w:b/>
      <w:color w:val="427D5F" w:themeColor="text2"/>
    </w:rPr>
  </w:style>
  <w:style w:type="character" w:customStyle="1" w:styleId="Heading6Char">
    <w:name w:val="Heading 6 Char"/>
    <w:basedOn w:val="DefaultParagraphFont"/>
    <w:link w:val="Heading6"/>
    <w:uiPriority w:val="9"/>
    <w:semiHidden/>
    <w:rsid w:val="00A277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7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7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74A"/>
    <w:rPr>
      <w:rFonts w:eastAsiaTheme="majorEastAsia" w:cstheme="majorBidi"/>
      <w:color w:val="272727" w:themeColor="text1" w:themeTint="D8"/>
    </w:rPr>
  </w:style>
  <w:style w:type="paragraph" w:styleId="Title">
    <w:name w:val="Title"/>
    <w:basedOn w:val="Subtitle"/>
    <w:next w:val="Normal"/>
    <w:link w:val="TitleChar"/>
    <w:uiPriority w:val="10"/>
    <w:qFormat/>
    <w:rsid w:val="006232B0"/>
    <w:pPr>
      <w:spacing w:after="360"/>
      <w:contextualSpacing/>
    </w:pPr>
  </w:style>
  <w:style w:type="character" w:customStyle="1" w:styleId="TitleChar">
    <w:name w:val="Title Char"/>
    <w:basedOn w:val="DefaultParagraphFont"/>
    <w:link w:val="Title"/>
    <w:uiPriority w:val="10"/>
    <w:rsid w:val="006232B0"/>
    <w:rPr>
      <w:rFonts w:eastAsiaTheme="majorEastAsia" w:cstheme="majorBidi"/>
      <w:b/>
      <w:color w:val="427D5F" w:themeColor="text2"/>
      <w:spacing w:val="15"/>
      <w:sz w:val="84"/>
      <w:szCs w:val="28"/>
    </w:rPr>
  </w:style>
  <w:style w:type="paragraph" w:styleId="Subtitle">
    <w:name w:val="Subtitle"/>
    <w:basedOn w:val="Normal"/>
    <w:next w:val="Normal"/>
    <w:link w:val="SubtitleChar"/>
    <w:uiPriority w:val="11"/>
    <w:rsid w:val="00A25636"/>
    <w:pPr>
      <w:numPr>
        <w:ilvl w:val="1"/>
      </w:numPr>
      <w:spacing w:line="880" w:lineRule="exact"/>
    </w:pPr>
    <w:rPr>
      <w:rFonts w:eastAsiaTheme="majorEastAsia" w:cstheme="majorBidi"/>
      <w:b/>
      <w:color w:val="427D5F" w:themeColor="text2"/>
      <w:spacing w:val="15"/>
      <w:sz w:val="84"/>
      <w:szCs w:val="28"/>
    </w:rPr>
  </w:style>
  <w:style w:type="character" w:customStyle="1" w:styleId="SubtitleChar">
    <w:name w:val="Subtitle Char"/>
    <w:basedOn w:val="DefaultParagraphFont"/>
    <w:link w:val="Subtitle"/>
    <w:uiPriority w:val="11"/>
    <w:rsid w:val="00A25636"/>
    <w:rPr>
      <w:rFonts w:eastAsiaTheme="majorEastAsia" w:cstheme="majorBidi"/>
      <w:b/>
      <w:color w:val="427D5F" w:themeColor="text2"/>
      <w:spacing w:val="15"/>
      <w:sz w:val="84"/>
      <w:szCs w:val="28"/>
    </w:rPr>
  </w:style>
  <w:style w:type="paragraph" w:styleId="Quote">
    <w:name w:val="Quote"/>
    <w:basedOn w:val="Normal"/>
    <w:next w:val="Normal"/>
    <w:link w:val="QuoteChar"/>
    <w:uiPriority w:val="29"/>
    <w:rsid w:val="00A2774A"/>
    <w:pPr>
      <w:spacing w:before="160"/>
      <w:jc w:val="center"/>
    </w:pPr>
    <w:rPr>
      <w:i/>
      <w:iCs/>
      <w:color w:val="404040" w:themeColor="text1" w:themeTint="BF"/>
    </w:rPr>
  </w:style>
  <w:style w:type="character" w:customStyle="1" w:styleId="QuoteChar">
    <w:name w:val="Quote Char"/>
    <w:basedOn w:val="DefaultParagraphFont"/>
    <w:link w:val="Quote"/>
    <w:uiPriority w:val="29"/>
    <w:rsid w:val="00A2774A"/>
    <w:rPr>
      <w:i/>
      <w:iCs/>
      <w:color w:val="404040" w:themeColor="text1" w:themeTint="BF"/>
    </w:rPr>
  </w:style>
  <w:style w:type="paragraph" w:styleId="ListParagraph">
    <w:name w:val="List Paragraph"/>
    <w:basedOn w:val="ListBullet"/>
    <w:uiPriority w:val="34"/>
    <w:qFormat/>
    <w:rsid w:val="00C403DD"/>
    <w:pPr>
      <w:spacing w:before="100" w:after="100" w:line="320" w:lineRule="atLeast"/>
      <w:contextualSpacing w:val="0"/>
    </w:pPr>
  </w:style>
  <w:style w:type="character" w:styleId="IntenseEmphasis">
    <w:name w:val="Intense Emphasis"/>
    <w:basedOn w:val="DefaultParagraphFont"/>
    <w:uiPriority w:val="21"/>
    <w:rsid w:val="00A2774A"/>
    <w:rPr>
      <w:i/>
      <w:iCs/>
      <w:color w:val="2A5889" w:themeColor="accent1" w:themeShade="BF"/>
    </w:rPr>
  </w:style>
  <w:style w:type="paragraph" w:styleId="IntenseQuote">
    <w:name w:val="Intense Quote"/>
    <w:basedOn w:val="Normal"/>
    <w:next w:val="Normal"/>
    <w:link w:val="IntenseQuoteChar"/>
    <w:uiPriority w:val="30"/>
    <w:rsid w:val="00A2774A"/>
    <w:pPr>
      <w:pBdr>
        <w:top w:val="single" w:sz="4" w:space="10" w:color="2A5889" w:themeColor="accent1" w:themeShade="BF"/>
        <w:bottom w:val="single" w:sz="4" w:space="10" w:color="2A5889" w:themeColor="accent1" w:themeShade="BF"/>
      </w:pBdr>
      <w:spacing w:before="360" w:after="360"/>
      <w:ind w:left="864" w:right="864"/>
      <w:jc w:val="center"/>
    </w:pPr>
    <w:rPr>
      <w:i/>
      <w:iCs/>
      <w:color w:val="2A5889" w:themeColor="accent1" w:themeShade="BF"/>
    </w:rPr>
  </w:style>
  <w:style w:type="character" w:customStyle="1" w:styleId="IntenseQuoteChar">
    <w:name w:val="Intense Quote Char"/>
    <w:basedOn w:val="DefaultParagraphFont"/>
    <w:link w:val="IntenseQuote"/>
    <w:uiPriority w:val="30"/>
    <w:rsid w:val="00A2774A"/>
    <w:rPr>
      <w:i/>
      <w:iCs/>
      <w:color w:val="2A5889" w:themeColor="accent1" w:themeShade="BF"/>
    </w:rPr>
  </w:style>
  <w:style w:type="character" w:styleId="IntenseReference">
    <w:name w:val="Intense Reference"/>
    <w:basedOn w:val="DefaultParagraphFont"/>
    <w:uiPriority w:val="32"/>
    <w:rsid w:val="00A2774A"/>
    <w:rPr>
      <w:b/>
      <w:bCs/>
      <w:smallCaps/>
      <w:color w:val="2A5889" w:themeColor="accent1" w:themeShade="BF"/>
      <w:spacing w:val="5"/>
    </w:rPr>
  </w:style>
  <w:style w:type="paragraph" w:styleId="Header">
    <w:name w:val="header"/>
    <w:basedOn w:val="Normal"/>
    <w:link w:val="HeaderChar"/>
    <w:uiPriority w:val="99"/>
    <w:unhideWhenUsed/>
    <w:rsid w:val="001668B7"/>
    <w:pPr>
      <w:tabs>
        <w:tab w:val="center" w:pos="4513"/>
        <w:tab w:val="right" w:pos="9026"/>
      </w:tabs>
      <w:spacing w:line="220" w:lineRule="atLeast"/>
    </w:pPr>
    <w:rPr>
      <w:sz w:val="18"/>
    </w:rPr>
  </w:style>
  <w:style w:type="character" w:customStyle="1" w:styleId="HeaderChar">
    <w:name w:val="Header Char"/>
    <w:basedOn w:val="DefaultParagraphFont"/>
    <w:link w:val="Header"/>
    <w:uiPriority w:val="99"/>
    <w:rsid w:val="001668B7"/>
    <w:rPr>
      <w:sz w:val="18"/>
    </w:rPr>
  </w:style>
  <w:style w:type="paragraph" w:styleId="Footer">
    <w:name w:val="footer"/>
    <w:basedOn w:val="Normal"/>
    <w:link w:val="FooterChar"/>
    <w:uiPriority w:val="99"/>
    <w:unhideWhenUsed/>
    <w:rsid w:val="001668B7"/>
    <w:pPr>
      <w:tabs>
        <w:tab w:val="center" w:pos="4513"/>
        <w:tab w:val="right" w:pos="9026"/>
      </w:tabs>
      <w:spacing w:line="220" w:lineRule="atLeast"/>
    </w:pPr>
    <w:rPr>
      <w:sz w:val="18"/>
    </w:rPr>
  </w:style>
  <w:style w:type="character" w:customStyle="1" w:styleId="FooterChar">
    <w:name w:val="Footer Char"/>
    <w:basedOn w:val="DefaultParagraphFont"/>
    <w:link w:val="Footer"/>
    <w:uiPriority w:val="99"/>
    <w:rsid w:val="001668B7"/>
    <w:rPr>
      <w:sz w:val="18"/>
    </w:rPr>
  </w:style>
  <w:style w:type="paragraph" w:styleId="BodyText">
    <w:name w:val="Body Text"/>
    <w:basedOn w:val="Normal"/>
    <w:link w:val="BodyTextChar"/>
    <w:uiPriority w:val="99"/>
    <w:unhideWhenUsed/>
    <w:rsid w:val="00CB706E"/>
    <w:pPr>
      <w:spacing w:line="280" w:lineRule="exact"/>
    </w:pPr>
  </w:style>
  <w:style w:type="character" w:customStyle="1" w:styleId="BodyTextChar">
    <w:name w:val="Body Text Char"/>
    <w:basedOn w:val="DefaultParagraphFont"/>
    <w:link w:val="BodyText"/>
    <w:uiPriority w:val="99"/>
    <w:rsid w:val="00CB706E"/>
  </w:style>
  <w:style w:type="paragraph" w:styleId="ListBullet">
    <w:name w:val="List Bullet"/>
    <w:basedOn w:val="Normal"/>
    <w:uiPriority w:val="99"/>
    <w:unhideWhenUsed/>
    <w:rsid w:val="002B7CD2"/>
    <w:pPr>
      <w:numPr>
        <w:numId w:val="4"/>
      </w:numPr>
      <w:contextualSpacing/>
    </w:pPr>
  </w:style>
  <w:style w:type="table" w:styleId="TableGrid">
    <w:name w:val="Table Grid"/>
    <w:basedOn w:val="TableNormal"/>
    <w:uiPriority w:val="39"/>
    <w:rsid w:val="002B7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
    <w:name w:val="Contents"/>
    <w:qFormat/>
    <w:rsid w:val="00F2081A"/>
    <w:pPr>
      <w:spacing w:line="400" w:lineRule="atLeast"/>
    </w:pPr>
    <w:rPr>
      <w:b/>
      <w:color w:val="427D5F" w:themeColor="text2"/>
      <w:sz w:val="36"/>
    </w:rPr>
  </w:style>
  <w:style w:type="paragraph" w:styleId="TOC1">
    <w:name w:val="toc 1"/>
    <w:basedOn w:val="Normal"/>
    <w:next w:val="Normal"/>
    <w:autoRedefine/>
    <w:uiPriority w:val="39"/>
    <w:unhideWhenUsed/>
    <w:rsid w:val="00A61C1C"/>
    <w:pPr>
      <w:tabs>
        <w:tab w:val="right" w:leader="dot" w:pos="8647"/>
      </w:tabs>
      <w:spacing w:before="120" w:after="120" w:line="340" w:lineRule="exact"/>
      <w:ind w:right="340"/>
    </w:pPr>
    <w:rPr>
      <w:b/>
      <w:noProof/>
    </w:rPr>
  </w:style>
  <w:style w:type="paragraph" w:styleId="TOC2">
    <w:name w:val="toc 2"/>
    <w:basedOn w:val="Normal"/>
    <w:next w:val="Normal"/>
    <w:autoRedefine/>
    <w:uiPriority w:val="39"/>
    <w:unhideWhenUsed/>
    <w:rsid w:val="00A61C1C"/>
    <w:pPr>
      <w:tabs>
        <w:tab w:val="left" w:pos="462"/>
        <w:tab w:val="right" w:leader="dot" w:pos="8647"/>
      </w:tabs>
      <w:spacing w:before="120" w:after="120" w:line="340" w:lineRule="exact"/>
      <w:ind w:right="340"/>
    </w:pPr>
    <w:rPr>
      <w:rFonts w:eastAsiaTheme="minorEastAsia"/>
      <w:b/>
      <w:noProof/>
      <w:lang w:eastAsia="en-GB"/>
    </w:rPr>
  </w:style>
  <w:style w:type="paragraph" w:styleId="TOC3">
    <w:name w:val="toc 3"/>
    <w:basedOn w:val="Normal"/>
    <w:next w:val="Normal"/>
    <w:autoRedefine/>
    <w:uiPriority w:val="39"/>
    <w:unhideWhenUsed/>
    <w:rsid w:val="00A61C1C"/>
    <w:pPr>
      <w:tabs>
        <w:tab w:val="left" w:pos="1106"/>
        <w:tab w:val="right" w:leader="dot" w:pos="8647"/>
      </w:tabs>
      <w:spacing w:before="120" w:after="120" w:line="340" w:lineRule="exact"/>
      <w:ind w:left="448" w:right="340" w:firstLine="14"/>
    </w:pPr>
    <w:rPr>
      <w:noProof/>
    </w:rPr>
  </w:style>
  <w:style w:type="character" w:styleId="Hyperlink">
    <w:name w:val="Hyperlink"/>
    <w:basedOn w:val="DefaultParagraphFont"/>
    <w:uiPriority w:val="99"/>
    <w:unhideWhenUsed/>
    <w:rsid w:val="00682BE9"/>
    <w:rPr>
      <w:color w:val="000000" w:themeColor="hyperlink"/>
      <w:u w:val="single"/>
    </w:rPr>
  </w:style>
  <w:style w:type="character" w:styleId="PlaceholderText">
    <w:name w:val="Placeholder Text"/>
    <w:basedOn w:val="DefaultParagraphFont"/>
    <w:uiPriority w:val="99"/>
    <w:semiHidden/>
    <w:rsid w:val="006232B0"/>
    <w:rPr>
      <w:color w:val="666666"/>
    </w:rPr>
  </w:style>
  <w:style w:type="character" w:styleId="UnresolvedMention">
    <w:name w:val="Unresolved Mention"/>
    <w:basedOn w:val="DefaultParagraphFont"/>
    <w:uiPriority w:val="99"/>
    <w:semiHidden/>
    <w:unhideWhenUsed/>
    <w:rsid w:val="00A521FE"/>
    <w:rPr>
      <w:color w:val="605E5C"/>
      <w:shd w:val="clear" w:color="auto" w:fill="E1DFDD"/>
    </w:rPr>
  </w:style>
  <w:style w:type="character" w:styleId="CommentReference">
    <w:name w:val="annotation reference"/>
    <w:basedOn w:val="DefaultParagraphFont"/>
    <w:uiPriority w:val="99"/>
    <w:semiHidden/>
    <w:unhideWhenUsed/>
    <w:rsid w:val="004B4189"/>
    <w:rPr>
      <w:sz w:val="16"/>
      <w:szCs w:val="16"/>
    </w:rPr>
  </w:style>
  <w:style w:type="paragraph" w:styleId="CommentText">
    <w:name w:val="annotation text"/>
    <w:basedOn w:val="Normal"/>
    <w:link w:val="CommentTextChar"/>
    <w:uiPriority w:val="99"/>
    <w:unhideWhenUsed/>
    <w:rsid w:val="004B4189"/>
    <w:pPr>
      <w:spacing w:line="240" w:lineRule="auto"/>
    </w:pPr>
    <w:rPr>
      <w:sz w:val="20"/>
      <w:szCs w:val="20"/>
    </w:rPr>
  </w:style>
  <w:style w:type="character" w:customStyle="1" w:styleId="CommentTextChar">
    <w:name w:val="Comment Text Char"/>
    <w:basedOn w:val="DefaultParagraphFont"/>
    <w:link w:val="CommentText"/>
    <w:uiPriority w:val="99"/>
    <w:rsid w:val="004B4189"/>
    <w:rPr>
      <w:sz w:val="20"/>
      <w:szCs w:val="20"/>
    </w:rPr>
  </w:style>
  <w:style w:type="paragraph" w:styleId="CommentSubject">
    <w:name w:val="annotation subject"/>
    <w:basedOn w:val="CommentText"/>
    <w:next w:val="CommentText"/>
    <w:link w:val="CommentSubjectChar"/>
    <w:uiPriority w:val="99"/>
    <w:semiHidden/>
    <w:unhideWhenUsed/>
    <w:rsid w:val="004B4189"/>
    <w:rPr>
      <w:b/>
      <w:bCs/>
    </w:rPr>
  </w:style>
  <w:style w:type="character" w:customStyle="1" w:styleId="CommentSubjectChar">
    <w:name w:val="Comment Subject Char"/>
    <w:basedOn w:val="CommentTextChar"/>
    <w:link w:val="CommentSubject"/>
    <w:uiPriority w:val="99"/>
    <w:semiHidden/>
    <w:rsid w:val="004B4189"/>
    <w:rPr>
      <w:b/>
      <w:bCs/>
      <w:sz w:val="20"/>
      <w:szCs w:val="20"/>
    </w:rPr>
  </w:style>
  <w:style w:type="paragraph" w:styleId="Revision">
    <w:name w:val="Revision"/>
    <w:hidden/>
    <w:uiPriority w:val="99"/>
    <w:semiHidden/>
    <w:rsid w:val="004B4189"/>
    <w:pPr>
      <w:spacing w:after="0" w:line="240" w:lineRule="auto"/>
    </w:pPr>
  </w:style>
  <w:style w:type="paragraph" w:customStyle="1" w:styleId="TableParagraph">
    <w:name w:val="Table Paragraph"/>
    <w:basedOn w:val="Normal"/>
    <w:uiPriority w:val="1"/>
    <w:qFormat/>
    <w:rsid w:val="00782AD3"/>
    <w:pPr>
      <w:widowControl w:val="0"/>
      <w:autoSpaceDE w:val="0"/>
      <w:autoSpaceDN w:val="0"/>
      <w:spacing w:line="240" w:lineRule="auto"/>
    </w:pPr>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109">
      <w:bodyDiv w:val="1"/>
      <w:marLeft w:val="0"/>
      <w:marRight w:val="0"/>
      <w:marTop w:val="0"/>
      <w:marBottom w:val="0"/>
      <w:divBdr>
        <w:top w:val="none" w:sz="0" w:space="0" w:color="auto"/>
        <w:left w:val="none" w:sz="0" w:space="0" w:color="auto"/>
        <w:bottom w:val="none" w:sz="0" w:space="0" w:color="auto"/>
        <w:right w:val="none" w:sz="0" w:space="0" w:color="auto"/>
      </w:divBdr>
    </w:div>
    <w:div w:id="552011801">
      <w:bodyDiv w:val="1"/>
      <w:marLeft w:val="0"/>
      <w:marRight w:val="0"/>
      <w:marTop w:val="0"/>
      <w:marBottom w:val="0"/>
      <w:divBdr>
        <w:top w:val="none" w:sz="0" w:space="0" w:color="auto"/>
        <w:left w:val="none" w:sz="0" w:space="0" w:color="auto"/>
        <w:bottom w:val="none" w:sz="0" w:space="0" w:color="auto"/>
        <w:right w:val="none" w:sz="0" w:space="0" w:color="auto"/>
      </w:divBdr>
    </w:div>
    <w:div w:id="561521342">
      <w:bodyDiv w:val="1"/>
      <w:marLeft w:val="0"/>
      <w:marRight w:val="0"/>
      <w:marTop w:val="0"/>
      <w:marBottom w:val="0"/>
      <w:divBdr>
        <w:top w:val="none" w:sz="0" w:space="0" w:color="auto"/>
        <w:left w:val="none" w:sz="0" w:space="0" w:color="auto"/>
        <w:bottom w:val="none" w:sz="0" w:space="0" w:color="auto"/>
        <w:right w:val="none" w:sz="0" w:space="0" w:color="auto"/>
      </w:divBdr>
    </w:div>
    <w:div w:id="881939505">
      <w:bodyDiv w:val="1"/>
      <w:marLeft w:val="0"/>
      <w:marRight w:val="0"/>
      <w:marTop w:val="0"/>
      <w:marBottom w:val="0"/>
      <w:divBdr>
        <w:top w:val="none" w:sz="0" w:space="0" w:color="auto"/>
        <w:left w:val="none" w:sz="0" w:space="0" w:color="auto"/>
        <w:bottom w:val="none" w:sz="0" w:space="0" w:color="auto"/>
        <w:right w:val="none" w:sz="0" w:space="0" w:color="auto"/>
      </w:divBdr>
    </w:div>
    <w:div w:id="1101948455">
      <w:bodyDiv w:val="1"/>
      <w:marLeft w:val="0"/>
      <w:marRight w:val="0"/>
      <w:marTop w:val="0"/>
      <w:marBottom w:val="0"/>
      <w:divBdr>
        <w:top w:val="none" w:sz="0" w:space="0" w:color="auto"/>
        <w:left w:val="none" w:sz="0" w:space="0" w:color="auto"/>
        <w:bottom w:val="none" w:sz="0" w:space="0" w:color="auto"/>
        <w:right w:val="none" w:sz="0" w:space="0" w:color="auto"/>
      </w:divBdr>
    </w:div>
    <w:div w:id="1517843254">
      <w:bodyDiv w:val="1"/>
      <w:marLeft w:val="0"/>
      <w:marRight w:val="0"/>
      <w:marTop w:val="0"/>
      <w:marBottom w:val="0"/>
      <w:divBdr>
        <w:top w:val="none" w:sz="0" w:space="0" w:color="auto"/>
        <w:left w:val="none" w:sz="0" w:space="0" w:color="auto"/>
        <w:bottom w:val="none" w:sz="0" w:space="0" w:color="auto"/>
        <w:right w:val="none" w:sz="0" w:space="0" w:color="auto"/>
      </w:divBdr>
    </w:div>
    <w:div w:id="187068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Nash\OneDrive%20-%20Humankind%20Charity\Documents\Waythrough%20JD%20Template.dotx" TargetMode="External"/></Relationships>
</file>

<file path=word/theme/theme1.xml><?xml version="1.0" encoding="utf-8"?>
<a:theme xmlns:a="http://schemas.openxmlformats.org/drawingml/2006/main" name="Office Theme">
  <a:themeElements>
    <a:clrScheme name="Waythrough Theme Colours">
      <a:dk1>
        <a:sysClr val="windowText" lastClr="000000"/>
      </a:dk1>
      <a:lt1>
        <a:sysClr val="window" lastClr="FFFFFF"/>
      </a:lt1>
      <a:dk2>
        <a:srgbClr val="427D5F"/>
      </a:dk2>
      <a:lt2>
        <a:srgbClr val="D54139"/>
      </a:lt2>
      <a:accent1>
        <a:srgbClr val="3976B8"/>
      </a:accent1>
      <a:accent2>
        <a:srgbClr val="587C3C"/>
      </a:accent2>
      <a:accent3>
        <a:srgbClr val="0E7E8E"/>
      </a:accent3>
      <a:accent4>
        <a:srgbClr val="6959C5"/>
      </a:accent4>
      <a:accent5>
        <a:srgbClr val="9B57BF"/>
      </a:accent5>
      <a:accent6>
        <a:srgbClr val="CA2A77"/>
      </a:accent6>
      <a:hlink>
        <a:srgbClr val="000000"/>
      </a:hlink>
      <a:folHlink>
        <a:srgbClr val="DCF4E8"/>
      </a:folHlink>
    </a:clrScheme>
    <a:fontScheme name="Waythrough Theme Font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32D1455162794DBCEAFEDDE7D2B185" ma:contentTypeVersion="19" ma:contentTypeDescription="Create a new document." ma:contentTypeScope="" ma:versionID="fb328b3db9e8c67a2b6a9faedefa984d">
  <xsd:schema xmlns:xsd="http://www.w3.org/2001/XMLSchema" xmlns:xs="http://www.w3.org/2001/XMLSchema" xmlns:p="http://schemas.microsoft.com/office/2006/metadata/properties" xmlns:ns1="http://schemas.microsoft.com/sharepoint/v3" xmlns:ns2="2a8bc24b-2b39-458f-bef1-4af94c68e9d8" targetNamespace="http://schemas.microsoft.com/office/2006/metadata/properties" ma:root="true" ma:fieldsID="c2720bfa301577caa33a430807ad1463" ns1:_="" ns2:_="">
    <xsd:import namespace="http://schemas.microsoft.com/sharepoint/v3"/>
    <xsd:import namespace="2a8bc24b-2b39-458f-bef1-4af94c68e9d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8bc24b-2b39-458f-bef1-4af94c68e9d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GenerationTime" ma:index="6" nillable="true" ma:displayName="MediaServiceGenerationTime" ma:hidden="true" ma:internalName="MediaServiceGenerationTime" ma:readOnly="true">
      <xsd:simpleType>
        <xsd:restriction base="dms:Text"/>
      </xsd:simpleType>
    </xsd:element>
    <xsd:element name="MediaServiceEventHashCode" ma:index="7" nillable="true" ma:displayName="MediaServiceEventHashCode" ma:hidden="true" ma:internalName="MediaServiceEventHashCode" ma:readOnly="true">
      <xsd:simpleType>
        <xsd:restriction base="dms:Text"/>
      </xsd:simpleType>
    </xsd:element>
    <xsd:element name="MediaLengthInSeconds" ma:index="8" nillable="true" ma:displayName="MediaLengthInSeconds" ma:hidden="true" ma:internalName="MediaLengthInSeconds" ma:readOnly="true">
      <xsd:simpleType>
        <xsd:restriction base="dms:Unknown"/>
      </xsd:simpleType>
    </xsd:element>
    <xsd:element name="MediaServiceObjectDetectorVersions" ma:index="9" nillable="true" ma:displayName="MediaServiceObjectDetectorVersions" ma:description="" ma:hidden="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063929C-7322-48B4-9CBC-991300E11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8bc24b-2b39-458f-bef1-4af94c68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CEB01-6561-4B24-9972-50149C7B2D2B}">
  <ds:schemaRefs>
    <ds:schemaRef ds:uri="http://schemas.microsoft.com/sharepoint/v3/contenttype/forms"/>
  </ds:schemaRefs>
</ds:datastoreItem>
</file>

<file path=customXml/itemProps3.xml><?xml version="1.0" encoding="utf-8"?>
<ds:datastoreItem xmlns:ds="http://schemas.openxmlformats.org/officeDocument/2006/customXml" ds:itemID="{918851BD-B6DC-43CD-9A1A-18B1E6F6CC18}">
  <ds:schemaRefs>
    <ds:schemaRef ds:uri="http://schemas.openxmlformats.org/officeDocument/2006/bibliography"/>
  </ds:schemaRefs>
</ds:datastoreItem>
</file>

<file path=customXml/itemProps4.xml><?xml version="1.0" encoding="utf-8"?>
<ds:datastoreItem xmlns:ds="http://schemas.openxmlformats.org/officeDocument/2006/customXml" ds:itemID="{53B6A0A2-EB9B-4D7F-A4C7-7B11BCC2602A}">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2a8bc24b-2b39-458f-bef1-4af94c68e9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Waythrough JD Template</Template>
  <TotalTime>6</TotalTime>
  <Pages>6</Pages>
  <Words>938</Words>
  <Characters>5350</Characters>
  <Application>Microsoft Office Word</Application>
  <DocSecurity>0</DocSecurity>
  <Lines>44</Lines>
  <Paragraphs>12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Nash</dc:creator>
  <cp:keywords/>
  <dc:description/>
  <cp:lastModifiedBy>Asun Yague</cp:lastModifiedBy>
  <cp:revision>4</cp:revision>
  <dcterms:created xsi:type="dcterms:W3CDTF">2025-06-16T10:05:00Z</dcterms:created>
  <dcterms:modified xsi:type="dcterms:W3CDTF">2025-07-22T11:07:00Z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0x010100EA32D1455162794DBCEAFEDDE7D2B185</vt:lpwstr>
  </property>
  <property fmtid="{D5CDD505-2E9C-101B-9397-08002B2CF9AE}" pid="3" name="MediaServiceImageTags">
    <vt:lpwstr/>
  </property>
</Properties>
</file>